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6DB5" w14:textId="77777777" w:rsidR="00751F67" w:rsidRDefault="00210CCF">
      <w:pPr>
        <w:jc w:val="right"/>
      </w:pPr>
      <w:proofErr w:type="spellStart"/>
      <w:r>
        <w:rPr>
          <w:b/>
          <w:bCs/>
          <w:sz w:val="24"/>
          <w:szCs w:val="24"/>
        </w:rPr>
        <w:t>PoC</w:t>
      </w:r>
      <w:proofErr w:type="spellEnd"/>
      <w:r>
        <w:rPr>
          <w:b/>
          <w:bCs/>
          <w:sz w:val="24"/>
          <w:szCs w:val="24"/>
        </w:rPr>
        <w:t xml:space="preserve">-Antigen-Tests </w:t>
      </w:r>
      <w:r>
        <w:rPr>
          <w:b/>
          <w:bCs/>
          <w:sz w:val="24"/>
          <w:szCs w:val="24"/>
          <w:rtl/>
        </w:rPr>
        <w:t>معلومات حول معالجة البيانات الشخصية لغرض اختبار كورونا السريع</w:t>
      </w:r>
      <w:r>
        <w:rPr>
          <w:b/>
          <w:bCs/>
          <w:sz w:val="24"/>
          <w:szCs w:val="24"/>
        </w:rPr>
        <w:t xml:space="preserve">    </w:t>
      </w:r>
    </w:p>
    <w:p w14:paraId="5F6B7033" w14:textId="77777777" w:rsidR="00751F67" w:rsidRDefault="00751F67">
      <w:pPr>
        <w:jc w:val="right"/>
      </w:pPr>
    </w:p>
    <w:p w14:paraId="37BC3E41" w14:textId="77777777" w:rsidR="00751F67" w:rsidRDefault="00751F67">
      <w:pPr>
        <w:jc w:val="right"/>
      </w:pPr>
    </w:p>
    <w:p w14:paraId="4BAD0267" w14:textId="77777777" w:rsidR="00751F67" w:rsidRDefault="00751F67">
      <w:pPr>
        <w:jc w:val="right"/>
      </w:pPr>
    </w:p>
    <w:p w14:paraId="47420B80" w14:textId="77777777" w:rsidR="00751F67" w:rsidRDefault="00751F67">
      <w:pPr>
        <w:jc w:val="right"/>
      </w:pPr>
    </w:p>
    <w:p w14:paraId="4BBFFE6C" w14:textId="77777777" w:rsidR="00751F67" w:rsidRDefault="00210CCF">
      <w:pPr>
        <w:jc w:val="right"/>
      </w:pPr>
      <w:r>
        <w:rPr>
          <w:rtl/>
        </w:rPr>
        <w:t>حقوقك</w:t>
      </w:r>
      <w:r>
        <w:t xml:space="preserve"> : </w:t>
      </w:r>
    </w:p>
    <w:p w14:paraId="1F9055AB" w14:textId="77777777" w:rsidR="00751F67" w:rsidRDefault="00751F67">
      <w:pPr>
        <w:jc w:val="right"/>
      </w:pPr>
    </w:p>
    <w:p w14:paraId="7F335231" w14:textId="77777777" w:rsidR="00751F67" w:rsidRDefault="00210CCF">
      <w:pPr>
        <w:jc w:val="right"/>
      </w:pPr>
      <w:r>
        <w:t xml:space="preserve">     DSGVO    </w:t>
      </w:r>
      <w:r>
        <w:rPr>
          <w:rtl/>
        </w:rPr>
        <w:t xml:space="preserve">بصفتك صاحب البيانات </w:t>
      </w:r>
      <w:proofErr w:type="gramStart"/>
      <w:r>
        <w:rPr>
          <w:rtl/>
        </w:rPr>
        <w:t>الشخصية .</w:t>
      </w:r>
      <w:proofErr w:type="gramEnd"/>
      <w:r>
        <w:rPr>
          <w:rtl/>
        </w:rPr>
        <w:t xml:space="preserve"> لديك الحقوق التالية وفقا لأحكام اللائحة العامة لحماية البيانات</w:t>
      </w:r>
      <w:r>
        <w:t xml:space="preserve">   </w:t>
      </w:r>
    </w:p>
    <w:p w14:paraId="6EE5102B" w14:textId="77777777" w:rsidR="00751F67" w:rsidRDefault="00751F67">
      <w:pPr>
        <w:jc w:val="right"/>
      </w:pPr>
    </w:p>
    <w:p w14:paraId="64AA30E3" w14:textId="77777777" w:rsidR="00751F67" w:rsidRDefault="00210CCF">
      <w:pPr>
        <w:jc w:val="right"/>
      </w:pPr>
      <w:r>
        <w:rPr>
          <w:rtl/>
        </w:rPr>
        <w:t xml:space="preserve">عند حفظ ومعالجة بياناتك الشخصية فلك الحق في </w:t>
      </w:r>
      <w:r>
        <w:rPr>
          <w:rtl/>
        </w:rPr>
        <w:t>معرفة هذا الأمر وكذلك بالنسبة للبيانات المخزنة</w:t>
      </w:r>
      <w:r>
        <w:t xml:space="preserve">   </w:t>
      </w:r>
    </w:p>
    <w:p w14:paraId="70226AA0" w14:textId="77777777" w:rsidR="00751F67" w:rsidRDefault="00210CCF">
      <w:pPr>
        <w:jc w:val="right"/>
      </w:pPr>
      <w:r>
        <w:rPr>
          <w:rtl/>
        </w:rPr>
        <w:t>من القانون العام لحماية البيانات</w:t>
      </w:r>
      <w:r>
        <w:t xml:space="preserve"> Art . 15 DS GVO </w:t>
      </w:r>
      <w:r>
        <w:rPr>
          <w:rtl/>
        </w:rPr>
        <w:t xml:space="preserve">على أساس </w:t>
      </w:r>
      <w:proofErr w:type="gramStart"/>
      <w:r>
        <w:rPr>
          <w:rtl/>
        </w:rPr>
        <w:t>المادة</w:t>
      </w:r>
      <w:r>
        <w:t xml:space="preserve">  .</w:t>
      </w:r>
      <w:proofErr w:type="gramEnd"/>
    </w:p>
    <w:p w14:paraId="7361671F" w14:textId="77777777" w:rsidR="00751F67" w:rsidRDefault="00751F67">
      <w:pPr>
        <w:jc w:val="right"/>
      </w:pPr>
    </w:p>
    <w:p w14:paraId="7ABDF8C9" w14:textId="77777777" w:rsidR="00751F67" w:rsidRDefault="00210CCF">
      <w:pPr>
        <w:jc w:val="right"/>
      </w:pPr>
      <w:r>
        <w:t xml:space="preserve">*Art 16 </w:t>
      </w:r>
      <w:proofErr w:type="gramStart"/>
      <w:r>
        <w:t>DS  GVO</w:t>
      </w:r>
      <w:proofErr w:type="gramEnd"/>
      <w:r>
        <w:t xml:space="preserve"> </w:t>
      </w:r>
      <w:r>
        <w:rPr>
          <w:rtl/>
        </w:rPr>
        <w:t>اذا تمت معالجة بياناتك الشخصية بشكل غير صحيح فلديك الحق بإبلاغك بهذا الأمر وتصحيحه وفقا للمادة</w:t>
      </w:r>
    </w:p>
    <w:p w14:paraId="64FE1FD8" w14:textId="77777777" w:rsidR="00751F67" w:rsidRDefault="00210CCF">
      <w:pPr>
        <w:jc w:val="right"/>
      </w:pPr>
      <w:r>
        <w:t xml:space="preserve"> </w:t>
      </w:r>
      <w:r>
        <w:rPr>
          <w:rtl/>
        </w:rPr>
        <w:t>من القانون العام لحماية ا</w:t>
      </w:r>
      <w:r>
        <w:rPr>
          <w:rtl/>
        </w:rPr>
        <w:t>لبيانات</w:t>
      </w:r>
    </w:p>
    <w:p w14:paraId="04187FCF" w14:textId="77777777" w:rsidR="00751F67" w:rsidRDefault="00210CCF">
      <w:pPr>
        <w:jc w:val="right"/>
      </w:pPr>
      <w:r>
        <w:t>*</w:t>
      </w:r>
      <w:r>
        <w:rPr>
          <w:rtl/>
        </w:rPr>
        <w:t>اذا تم استيفاء الشروط القانونية. يمكنك طلب حذف أو تقييد معالجة البيانات , كما يمكنك أيضا الاعتراض على معالجة البيانات   من القانون العام لحماية البيانات</w:t>
      </w:r>
      <w:r>
        <w:t xml:space="preserve"> Art17,18,21 DS GVO </w:t>
      </w:r>
      <w:r>
        <w:rPr>
          <w:rtl/>
        </w:rPr>
        <w:t>على أساس المادة</w:t>
      </w:r>
      <w:r>
        <w:t xml:space="preserve"> </w:t>
      </w:r>
    </w:p>
    <w:p w14:paraId="3AEBCF9D" w14:textId="77777777" w:rsidR="00751F67" w:rsidRDefault="00210CCF">
      <w:pPr>
        <w:jc w:val="right"/>
      </w:pPr>
      <w:r>
        <w:t>*</w:t>
      </w:r>
      <w:r>
        <w:rPr>
          <w:rtl/>
        </w:rPr>
        <w:t xml:space="preserve">اذا </w:t>
      </w:r>
      <w:proofErr w:type="gramStart"/>
      <w:r>
        <w:rPr>
          <w:rtl/>
        </w:rPr>
        <w:t>وافقت  على</w:t>
      </w:r>
      <w:proofErr w:type="gramEnd"/>
      <w:r>
        <w:rPr>
          <w:rtl/>
        </w:rPr>
        <w:t xml:space="preserve"> معالجة البيانات أو إذا كان هناك عقد لمعالج</w:t>
      </w:r>
      <w:r>
        <w:rPr>
          <w:rtl/>
        </w:rPr>
        <w:t>ة البيانات . وتم تنفيذ معالجة البيانات عن طريق الأتمتة. فيحق لك</w:t>
      </w:r>
      <w:r>
        <w:t xml:space="preserve"> Art20 DS GVO</w:t>
      </w:r>
      <w:r>
        <w:rPr>
          <w:rtl/>
        </w:rPr>
        <w:t>إمكانية نقل البيانات على أساس المادة</w:t>
      </w:r>
      <w:r>
        <w:t xml:space="preserve"> </w:t>
      </w:r>
    </w:p>
    <w:p w14:paraId="03888258" w14:textId="77777777" w:rsidR="00751F67" w:rsidRDefault="00210CCF">
      <w:pPr>
        <w:jc w:val="right"/>
      </w:pPr>
      <w:r>
        <w:t>*</w:t>
      </w:r>
      <w:r>
        <w:rPr>
          <w:rtl/>
        </w:rPr>
        <w:t xml:space="preserve">اذا كانت معالجة البيانات تستند الى </w:t>
      </w:r>
      <w:proofErr w:type="gramStart"/>
      <w:r>
        <w:rPr>
          <w:rtl/>
        </w:rPr>
        <w:t>موافقتك .فيحق</w:t>
      </w:r>
      <w:proofErr w:type="gramEnd"/>
      <w:r>
        <w:rPr>
          <w:rtl/>
        </w:rPr>
        <w:t xml:space="preserve"> لك لاحقا إلغاء هذه الموافقة  في أي وقت على أساس المادة</w:t>
      </w:r>
      <w:r>
        <w:t xml:space="preserve"> </w:t>
      </w:r>
    </w:p>
    <w:p w14:paraId="26FD2850" w14:textId="77777777" w:rsidR="00751F67" w:rsidRDefault="00210CCF">
      <w:pPr>
        <w:jc w:val="right"/>
      </w:pPr>
      <w:r>
        <w:t xml:space="preserve"> </w:t>
      </w:r>
      <w:r>
        <w:rPr>
          <w:rtl/>
        </w:rPr>
        <w:t>من القانون العام لحماية البيانات</w:t>
      </w:r>
      <w:r>
        <w:t>Art</w:t>
      </w:r>
      <w:r>
        <w:t xml:space="preserve"> . 7Abs.3 DS GVO</w:t>
      </w:r>
    </w:p>
    <w:p w14:paraId="59003D55" w14:textId="77777777" w:rsidR="00751F67" w:rsidRDefault="00210CCF">
      <w:pPr>
        <w:jc w:val="right"/>
      </w:pPr>
      <w:r>
        <w:t>*</w:t>
      </w:r>
      <w:r>
        <w:rPr>
          <w:rtl/>
        </w:rPr>
        <w:t>يحق لك استشارة مسؤول حماية البيانات المذكور أعلاه فيما يخص جميع الأسئلة المتعلقة بمعالجة بياناتك الشخصية على أساس ا</w:t>
      </w:r>
      <w:proofErr w:type="gramStart"/>
      <w:r>
        <w:t>Art .</w:t>
      </w:r>
      <w:proofErr w:type="gramEnd"/>
      <w:r>
        <w:t xml:space="preserve"> 28 Abs. 4 DS GVO</w:t>
      </w:r>
      <w:r>
        <w:rPr>
          <w:rtl/>
        </w:rPr>
        <w:t>المادة</w:t>
      </w:r>
      <w:r>
        <w:t xml:space="preserve"> </w:t>
      </w:r>
    </w:p>
    <w:p w14:paraId="793DCF86" w14:textId="77777777" w:rsidR="00751F67" w:rsidRDefault="00751F67">
      <w:pPr>
        <w:jc w:val="right"/>
      </w:pPr>
    </w:p>
    <w:p w14:paraId="534F4C3A" w14:textId="77777777" w:rsidR="00751F67" w:rsidRDefault="00210CCF">
      <w:pPr>
        <w:jc w:val="right"/>
      </w:pPr>
      <w:r>
        <w:t xml:space="preserve">Rathaus Bad Bramstedt. </w:t>
      </w:r>
      <w:proofErr w:type="spellStart"/>
      <w:r>
        <w:t>Bleeck</w:t>
      </w:r>
      <w:proofErr w:type="spellEnd"/>
      <w:r>
        <w:t xml:space="preserve"> 15-19. 24576 Bad Bramstedt</w:t>
      </w:r>
      <w:proofErr w:type="gramStart"/>
      <w:r>
        <w:rPr>
          <w:rtl/>
        </w:rPr>
        <w:t>مركز  اختبار</w:t>
      </w:r>
      <w:proofErr w:type="gramEnd"/>
      <w:r>
        <w:rPr>
          <w:rtl/>
        </w:rPr>
        <w:t xml:space="preserve"> كورونا في مبنى البلدية </w:t>
      </w:r>
      <w:r>
        <w:rPr>
          <w:rtl/>
        </w:rPr>
        <w:t>في</w:t>
      </w:r>
      <w:r>
        <w:t xml:space="preserve">  </w:t>
      </w:r>
    </w:p>
    <w:p w14:paraId="242C3359" w14:textId="77777777" w:rsidR="00751F67" w:rsidRDefault="00751F67">
      <w:pPr>
        <w:jc w:val="right"/>
      </w:pPr>
    </w:p>
    <w:p w14:paraId="4EBAB4D9" w14:textId="77777777" w:rsidR="00751F67" w:rsidRDefault="00751F67"/>
    <w:p w14:paraId="6BB8C8AA" w14:textId="77777777" w:rsidR="00751F67" w:rsidRDefault="00751F67"/>
    <w:p w14:paraId="2AF707D0" w14:textId="77777777" w:rsidR="00751F67" w:rsidRDefault="00751F67">
      <w:pPr>
        <w:ind w:left="360"/>
        <w:jc w:val="right"/>
      </w:pPr>
    </w:p>
    <w:p w14:paraId="61F37952" w14:textId="77777777" w:rsidR="00751F67" w:rsidRDefault="00751F67">
      <w:pPr>
        <w:ind w:left="360"/>
        <w:jc w:val="right"/>
      </w:pPr>
    </w:p>
    <w:p w14:paraId="548238EC" w14:textId="77777777" w:rsidR="00751F67" w:rsidRDefault="00751F67">
      <w:pPr>
        <w:pStyle w:val="Listenabsatz"/>
      </w:pPr>
    </w:p>
    <w:p w14:paraId="22CE926C" w14:textId="77777777" w:rsidR="00751F67" w:rsidRDefault="00751F67">
      <w:pPr>
        <w:ind w:left="360"/>
        <w:jc w:val="right"/>
      </w:pPr>
    </w:p>
    <w:p w14:paraId="69D40728" w14:textId="77777777" w:rsidR="00751F67" w:rsidRDefault="00751F67">
      <w:pPr>
        <w:jc w:val="right"/>
      </w:pPr>
    </w:p>
    <w:p w14:paraId="06238624" w14:textId="77777777" w:rsidR="00751F67" w:rsidRDefault="00751F67">
      <w:pPr>
        <w:jc w:val="right"/>
      </w:pPr>
    </w:p>
    <w:p w14:paraId="1BDDC92E" w14:textId="77777777" w:rsidR="00751F67" w:rsidRDefault="00751F67">
      <w:pPr>
        <w:pStyle w:val="Listenabsatz"/>
        <w:numPr>
          <w:ilvl w:val="0"/>
          <w:numId w:val="1"/>
        </w:numPr>
        <w:jc w:val="center"/>
      </w:pPr>
    </w:p>
    <w:sectPr w:rsidR="00751F67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72AC4"/>
    <w:multiLevelType w:val="multilevel"/>
    <w:tmpl w:val="C9569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A51DDF"/>
    <w:multiLevelType w:val="multilevel"/>
    <w:tmpl w:val="3F3C3C68"/>
    <w:lvl w:ilvl="0">
      <w:start w:val="1"/>
      <w:numFmt w:val="bullet"/>
      <w:lvlText w:val=""/>
      <w:lvlJc w:val="left"/>
      <w:pPr>
        <w:ind w:left="109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3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5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7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67"/>
    <w:rsid w:val="00210CCF"/>
    <w:rsid w:val="007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C289"/>
  <w15:docId w15:val="{EBAD3305-3A16-4C98-BFA4-5867D44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23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Matar</dc:creator>
  <dc:description/>
  <cp:lastModifiedBy>Rolf Koltzau</cp:lastModifiedBy>
  <cp:revision>2</cp:revision>
  <cp:lastPrinted>2021-04-01T09:03:00Z</cp:lastPrinted>
  <dcterms:created xsi:type="dcterms:W3CDTF">2021-04-05T09:52:00Z</dcterms:created>
  <dcterms:modified xsi:type="dcterms:W3CDTF">2021-04-05T09:52:00Z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