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4E8" w:rsidRPr="0069236C" w:rsidRDefault="00AD54E8" w:rsidP="00AD54E8">
      <w:pPr>
        <w:pStyle w:val="berschrift1"/>
        <w:tabs>
          <w:tab w:val="left" w:pos="4395"/>
        </w:tabs>
        <w:rPr>
          <w:rFonts w:ascii="Arial" w:hAnsi="Arial" w:cs="Arial"/>
          <w:szCs w:val="24"/>
        </w:rPr>
      </w:pPr>
      <w:r w:rsidRPr="0069236C">
        <w:rPr>
          <w:rFonts w:ascii="Arial" w:hAnsi="Arial" w:cs="Arial"/>
          <w:szCs w:val="24"/>
        </w:rPr>
        <w:t xml:space="preserve">Niederschrift </w:t>
      </w:r>
    </w:p>
    <w:p w:rsidR="00AD54E8" w:rsidRPr="0069236C" w:rsidRDefault="00AD54E8" w:rsidP="00AD54E8">
      <w:pPr>
        <w:tabs>
          <w:tab w:val="left" w:pos="4395"/>
        </w:tabs>
        <w:jc w:val="center"/>
        <w:rPr>
          <w:rFonts w:ascii="Arial" w:hAnsi="Arial" w:cs="Arial"/>
          <w:b/>
        </w:rPr>
      </w:pPr>
      <w:r w:rsidRPr="0069236C">
        <w:rPr>
          <w:rFonts w:ascii="Arial" w:hAnsi="Arial" w:cs="Arial"/>
          <w:b/>
        </w:rPr>
        <w:t xml:space="preserve">über die öffentliche Sitzung </w:t>
      </w:r>
    </w:p>
    <w:p w:rsidR="00AD54E8" w:rsidRPr="0069236C" w:rsidRDefault="00AD54E8" w:rsidP="00AD54E8">
      <w:pPr>
        <w:tabs>
          <w:tab w:val="left" w:pos="4395"/>
        </w:tabs>
        <w:jc w:val="center"/>
        <w:rPr>
          <w:rFonts w:ascii="Arial" w:hAnsi="Arial" w:cs="Arial"/>
          <w:b/>
        </w:rPr>
      </w:pPr>
      <w:r w:rsidRPr="0069236C">
        <w:rPr>
          <w:rFonts w:ascii="Arial" w:hAnsi="Arial" w:cs="Arial"/>
          <w:b/>
        </w:rPr>
        <w:t>des Hauptausschusses</w:t>
      </w:r>
    </w:p>
    <w:p w:rsidR="00AD54E8" w:rsidRPr="0069236C" w:rsidRDefault="00AD54E8" w:rsidP="00AD54E8">
      <w:pPr>
        <w:tabs>
          <w:tab w:val="left" w:pos="4395"/>
        </w:tabs>
        <w:jc w:val="center"/>
        <w:rPr>
          <w:rFonts w:ascii="Arial" w:hAnsi="Arial" w:cs="Arial"/>
          <w:b/>
        </w:rPr>
      </w:pPr>
      <w:r w:rsidRPr="0069236C">
        <w:rPr>
          <w:rFonts w:ascii="Arial" w:hAnsi="Arial" w:cs="Arial"/>
          <w:b/>
        </w:rPr>
        <w:t xml:space="preserve">am </w:t>
      </w:r>
      <w:r w:rsidR="00066C87">
        <w:rPr>
          <w:rFonts w:ascii="Arial" w:hAnsi="Arial" w:cs="Arial"/>
          <w:b/>
        </w:rPr>
        <w:t>Mittwoch</w:t>
      </w:r>
      <w:r w:rsidRPr="0069236C">
        <w:rPr>
          <w:rFonts w:ascii="Arial" w:hAnsi="Arial" w:cs="Arial"/>
          <w:b/>
        </w:rPr>
        <w:t>, dem</w:t>
      </w:r>
      <w:r w:rsidR="0022577F">
        <w:rPr>
          <w:rFonts w:ascii="Arial" w:hAnsi="Arial" w:cs="Arial"/>
          <w:b/>
        </w:rPr>
        <w:t xml:space="preserve"> </w:t>
      </w:r>
      <w:r w:rsidR="00066C87">
        <w:rPr>
          <w:rFonts w:ascii="Arial" w:hAnsi="Arial" w:cs="Arial"/>
          <w:b/>
        </w:rPr>
        <w:t>08. November 2017</w:t>
      </w:r>
      <w:r w:rsidRPr="0069236C">
        <w:rPr>
          <w:rFonts w:ascii="Arial" w:hAnsi="Arial" w:cs="Arial"/>
          <w:b/>
        </w:rPr>
        <w:t>, 19:00 Uhr,</w:t>
      </w:r>
    </w:p>
    <w:p w:rsidR="00AD54E8" w:rsidRPr="0069236C" w:rsidRDefault="00AD54E8" w:rsidP="00AD54E8">
      <w:pPr>
        <w:tabs>
          <w:tab w:val="left" w:pos="4395"/>
        </w:tabs>
        <w:jc w:val="center"/>
        <w:rPr>
          <w:rFonts w:ascii="Arial" w:hAnsi="Arial" w:cs="Arial"/>
          <w:b/>
        </w:rPr>
      </w:pPr>
      <w:r w:rsidRPr="0069236C">
        <w:rPr>
          <w:rFonts w:ascii="Arial" w:hAnsi="Arial" w:cs="Arial"/>
          <w:b/>
        </w:rPr>
        <w:t xml:space="preserve">im </w:t>
      </w:r>
      <w:r w:rsidR="00066C87">
        <w:rPr>
          <w:rFonts w:ascii="Arial" w:hAnsi="Arial" w:cs="Arial"/>
          <w:b/>
        </w:rPr>
        <w:t>Feuerwehrhaus, Glückstädter Straße</w:t>
      </w:r>
      <w:r w:rsidR="00F86422">
        <w:rPr>
          <w:rFonts w:ascii="Arial" w:hAnsi="Arial" w:cs="Arial"/>
          <w:b/>
        </w:rPr>
        <w:t xml:space="preserve"> 11</w:t>
      </w:r>
      <w:r w:rsidR="00066C87">
        <w:rPr>
          <w:rFonts w:ascii="Arial" w:hAnsi="Arial" w:cs="Arial"/>
          <w:b/>
        </w:rPr>
        <w:t>,</w:t>
      </w:r>
      <w:r w:rsidRPr="0069236C">
        <w:rPr>
          <w:rFonts w:ascii="Arial" w:hAnsi="Arial" w:cs="Arial"/>
          <w:b/>
        </w:rPr>
        <w:t xml:space="preserve"> Bad Bramstedt</w:t>
      </w:r>
    </w:p>
    <w:p w:rsidR="00AD54E8" w:rsidRPr="0069236C" w:rsidRDefault="00AD54E8" w:rsidP="00AD54E8">
      <w:pPr>
        <w:tabs>
          <w:tab w:val="left" w:pos="4395"/>
        </w:tabs>
        <w:jc w:val="center"/>
        <w:rPr>
          <w:rFonts w:ascii="Arial" w:hAnsi="Arial" w:cs="Arial"/>
          <w:b/>
        </w:rPr>
      </w:pPr>
    </w:p>
    <w:p w:rsidR="00AD54E8" w:rsidRPr="0069236C" w:rsidRDefault="00AD54E8" w:rsidP="00AD54E8">
      <w:pPr>
        <w:tabs>
          <w:tab w:val="left" w:pos="4395"/>
        </w:tabs>
        <w:rPr>
          <w:rFonts w:ascii="Arial" w:hAnsi="Arial" w:cs="Arial"/>
        </w:rPr>
      </w:pPr>
    </w:p>
    <w:p w:rsidR="00AD54E8" w:rsidRPr="0069236C" w:rsidRDefault="00AD54E8" w:rsidP="00AD54E8">
      <w:pPr>
        <w:tabs>
          <w:tab w:val="left" w:pos="4395"/>
          <w:tab w:val="left" w:pos="4536"/>
        </w:tabs>
        <w:rPr>
          <w:rFonts w:ascii="Arial" w:hAnsi="Arial" w:cs="Arial"/>
        </w:rPr>
      </w:pPr>
      <w:r w:rsidRPr="0069236C">
        <w:rPr>
          <w:rFonts w:ascii="Arial" w:hAnsi="Arial" w:cs="Arial"/>
          <w:u w:val="single"/>
        </w:rPr>
        <w:t>Ende der Sitzung:</w:t>
      </w:r>
      <w:r w:rsidRPr="0069236C">
        <w:rPr>
          <w:rFonts w:ascii="Arial" w:hAnsi="Arial" w:cs="Arial"/>
        </w:rPr>
        <w:tab/>
      </w:r>
      <w:r w:rsidR="00066C87">
        <w:rPr>
          <w:rFonts w:ascii="Arial" w:hAnsi="Arial" w:cs="Arial"/>
        </w:rPr>
        <w:t xml:space="preserve">21:25 </w:t>
      </w:r>
      <w:r w:rsidRPr="0069236C">
        <w:rPr>
          <w:rFonts w:ascii="Arial" w:hAnsi="Arial" w:cs="Arial"/>
        </w:rPr>
        <w:t>Uhr</w:t>
      </w:r>
    </w:p>
    <w:p w:rsidR="00AD54E8" w:rsidRPr="0069236C" w:rsidRDefault="00AD54E8" w:rsidP="00AD54E8">
      <w:pPr>
        <w:tabs>
          <w:tab w:val="left" w:pos="4395"/>
          <w:tab w:val="left" w:pos="4536"/>
        </w:tabs>
        <w:rPr>
          <w:rFonts w:ascii="Arial" w:hAnsi="Arial" w:cs="Arial"/>
        </w:rPr>
      </w:pPr>
    </w:p>
    <w:p w:rsidR="00AD54E8" w:rsidRPr="0069236C" w:rsidRDefault="00AD54E8" w:rsidP="00AD54E8">
      <w:pPr>
        <w:tabs>
          <w:tab w:val="left" w:pos="4395"/>
          <w:tab w:val="left" w:pos="4536"/>
        </w:tabs>
        <w:rPr>
          <w:rFonts w:ascii="Arial" w:hAnsi="Arial" w:cs="Arial"/>
        </w:rPr>
      </w:pPr>
      <w:r w:rsidRPr="0069236C">
        <w:rPr>
          <w:rFonts w:ascii="Arial" w:hAnsi="Arial" w:cs="Arial"/>
          <w:u w:val="single"/>
        </w:rPr>
        <w:t>Anzahl der Besucherinnen/</w:t>
      </w:r>
      <w:r w:rsidRPr="0069236C">
        <w:rPr>
          <w:rFonts w:ascii="Arial" w:hAnsi="Arial" w:cs="Arial"/>
        </w:rPr>
        <w:tab/>
      </w:r>
    </w:p>
    <w:p w:rsidR="00AD54E8" w:rsidRPr="0069236C" w:rsidRDefault="00AD54E8" w:rsidP="00AD54E8">
      <w:pPr>
        <w:tabs>
          <w:tab w:val="left" w:pos="4395"/>
          <w:tab w:val="left" w:pos="4536"/>
        </w:tabs>
        <w:rPr>
          <w:rFonts w:ascii="Arial" w:hAnsi="Arial" w:cs="Arial"/>
          <w:u w:val="single"/>
        </w:rPr>
      </w:pPr>
      <w:r w:rsidRPr="0069236C">
        <w:rPr>
          <w:rFonts w:ascii="Arial" w:hAnsi="Arial" w:cs="Arial"/>
          <w:u w:val="single"/>
        </w:rPr>
        <w:t>Besucher:</w:t>
      </w:r>
    </w:p>
    <w:p w:rsidR="00AD54E8" w:rsidRPr="0069236C" w:rsidRDefault="00AD54E8" w:rsidP="00AD54E8">
      <w:pPr>
        <w:tabs>
          <w:tab w:val="left" w:pos="4395"/>
          <w:tab w:val="left" w:pos="4536"/>
        </w:tabs>
        <w:rPr>
          <w:rFonts w:ascii="Arial" w:hAnsi="Arial" w:cs="Arial"/>
        </w:rPr>
      </w:pPr>
    </w:p>
    <w:p w:rsidR="00AD54E8" w:rsidRPr="0069236C" w:rsidRDefault="00AD54E8" w:rsidP="00AD54E8">
      <w:pPr>
        <w:tabs>
          <w:tab w:val="left" w:pos="4395"/>
          <w:tab w:val="left" w:pos="4536"/>
        </w:tabs>
        <w:ind w:left="708" w:hanging="708"/>
        <w:rPr>
          <w:rFonts w:ascii="Arial" w:hAnsi="Arial" w:cs="Arial"/>
        </w:rPr>
      </w:pPr>
      <w:r w:rsidRPr="0069236C">
        <w:rPr>
          <w:rFonts w:ascii="Arial" w:hAnsi="Arial" w:cs="Arial"/>
          <w:u w:val="single"/>
        </w:rPr>
        <w:t>Anwesend:</w:t>
      </w:r>
      <w:r w:rsidRPr="0069236C">
        <w:rPr>
          <w:rFonts w:ascii="Arial" w:hAnsi="Arial" w:cs="Arial"/>
        </w:rPr>
        <w:tab/>
        <w:t xml:space="preserve">Herr Behm </w:t>
      </w:r>
    </w:p>
    <w:p w:rsidR="00AD54E8" w:rsidRPr="0069236C" w:rsidRDefault="00AD54E8" w:rsidP="00AD54E8">
      <w:pPr>
        <w:tabs>
          <w:tab w:val="left" w:pos="4395"/>
          <w:tab w:val="left" w:pos="4536"/>
        </w:tabs>
        <w:rPr>
          <w:rFonts w:ascii="Arial" w:hAnsi="Arial" w:cs="Arial"/>
        </w:rPr>
      </w:pPr>
      <w:r w:rsidRPr="0069236C">
        <w:rPr>
          <w:rFonts w:ascii="Arial" w:hAnsi="Arial" w:cs="Arial"/>
        </w:rPr>
        <w:tab/>
        <w:t xml:space="preserve">Herr Helmcke  </w:t>
      </w:r>
    </w:p>
    <w:p w:rsidR="00AD54E8" w:rsidRPr="0069236C" w:rsidRDefault="00AD54E8" w:rsidP="00AD54E8">
      <w:pPr>
        <w:tabs>
          <w:tab w:val="left" w:pos="4395"/>
          <w:tab w:val="left" w:pos="4536"/>
        </w:tabs>
        <w:rPr>
          <w:rFonts w:ascii="Arial" w:hAnsi="Arial" w:cs="Arial"/>
        </w:rPr>
      </w:pPr>
      <w:r w:rsidRPr="0069236C">
        <w:rPr>
          <w:rFonts w:ascii="Arial" w:hAnsi="Arial" w:cs="Arial"/>
        </w:rPr>
        <w:tab/>
        <w:t xml:space="preserve">Frau </w:t>
      </w:r>
      <w:smartTag w:uri="urn:schemas-microsoft-com:office:smarttags" w:element="PersonName">
        <w:r w:rsidRPr="0069236C">
          <w:rPr>
            <w:rFonts w:ascii="Arial" w:hAnsi="Arial" w:cs="Arial"/>
          </w:rPr>
          <w:t>Mißfeldt</w:t>
        </w:r>
      </w:smartTag>
    </w:p>
    <w:p w:rsidR="00AD54E8" w:rsidRPr="0069236C" w:rsidRDefault="00AD54E8" w:rsidP="00AD54E8">
      <w:pPr>
        <w:tabs>
          <w:tab w:val="left" w:pos="4395"/>
          <w:tab w:val="left" w:pos="4536"/>
        </w:tabs>
        <w:rPr>
          <w:rFonts w:ascii="Arial" w:hAnsi="Arial" w:cs="Arial"/>
        </w:rPr>
      </w:pPr>
      <w:r w:rsidRPr="0069236C">
        <w:rPr>
          <w:rFonts w:ascii="Arial" w:hAnsi="Arial" w:cs="Arial"/>
        </w:rPr>
        <w:tab/>
        <w:t>Herr Müller als Vo</w:t>
      </w:r>
      <w:r w:rsidR="00361004" w:rsidRPr="0069236C">
        <w:rPr>
          <w:rFonts w:ascii="Arial" w:hAnsi="Arial" w:cs="Arial"/>
        </w:rPr>
        <w:t>rsitzender</w:t>
      </w:r>
      <w:r w:rsidR="00361004" w:rsidRPr="0069236C">
        <w:rPr>
          <w:rFonts w:ascii="Arial" w:hAnsi="Arial" w:cs="Arial"/>
        </w:rPr>
        <w:br/>
      </w:r>
      <w:r w:rsidR="00361004" w:rsidRPr="0069236C">
        <w:rPr>
          <w:rFonts w:ascii="Arial" w:hAnsi="Arial" w:cs="Arial"/>
        </w:rPr>
        <w:tab/>
        <w:t xml:space="preserve">Herr </w:t>
      </w:r>
      <w:r w:rsidR="00CC4947" w:rsidRPr="0069236C">
        <w:rPr>
          <w:rFonts w:ascii="Arial" w:hAnsi="Arial" w:cs="Arial"/>
        </w:rPr>
        <w:t>Park</w:t>
      </w:r>
    </w:p>
    <w:p w:rsidR="00361004" w:rsidRPr="0069236C" w:rsidRDefault="00361004" w:rsidP="00AD54E8">
      <w:pPr>
        <w:tabs>
          <w:tab w:val="left" w:pos="4395"/>
          <w:tab w:val="left" w:pos="4536"/>
        </w:tabs>
        <w:rPr>
          <w:rFonts w:ascii="Arial" w:hAnsi="Arial" w:cs="Arial"/>
        </w:rPr>
      </w:pPr>
      <w:r w:rsidRPr="0069236C">
        <w:rPr>
          <w:rFonts w:ascii="Arial" w:hAnsi="Arial" w:cs="Arial"/>
        </w:rPr>
        <w:tab/>
        <w:t>Herr Strübing</w:t>
      </w:r>
    </w:p>
    <w:p w:rsidR="00AD54E8" w:rsidRPr="0069236C" w:rsidRDefault="00AD54E8" w:rsidP="00AD54E8">
      <w:pPr>
        <w:tabs>
          <w:tab w:val="left" w:pos="4395"/>
          <w:tab w:val="left" w:pos="4536"/>
        </w:tabs>
        <w:rPr>
          <w:rFonts w:ascii="Arial" w:hAnsi="Arial" w:cs="Arial"/>
        </w:rPr>
      </w:pPr>
      <w:r w:rsidRPr="0069236C">
        <w:rPr>
          <w:rFonts w:ascii="Arial" w:hAnsi="Arial" w:cs="Arial"/>
        </w:rPr>
        <w:tab/>
        <w:t>Herr Weiß</w:t>
      </w:r>
    </w:p>
    <w:p w:rsidR="00AD54E8" w:rsidRPr="0069236C" w:rsidRDefault="00AD54E8" w:rsidP="00AD54E8">
      <w:pPr>
        <w:tabs>
          <w:tab w:val="left" w:pos="4395"/>
          <w:tab w:val="left" w:pos="4536"/>
        </w:tabs>
        <w:rPr>
          <w:rFonts w:ascii="Arial" w:hAnsi="Arial" w:cs="Arial"/>
        </w:rPr>
      </w:pPr>
      <w:r w:rsidRPr="0069236C">
        <w:rPr>
          <w:rFonts w:ascii="Arial" w:hAnsi="Arial" w:cs="Arial"/>
        </w:rPr>
        <w:tab/>
        <w:t>Herr Bürgermeister Kütbach</w:t>
      </w:r>
    </w:p>
    <w:p w:rsidR="00AD54E8" w:rsidRPr="0069236C" w:rsidRDefault="00AD54E8" w:rsidP="00AD54E8">
      <w:pPr>
        <w:tabs>
          <w:tab w:val="left" w:pos="4395"/>
          <w:tab w:val="left" w:pos="4536"/>
        </w:tabs>
        <w:rPr>
          <w:rFonts w:ascii="Arial" w:hAnsi="Arial" w:cs="Arial"/>
        </w:rPr>
      </w:pPr>
    </w:p>
    <w:p w:rsidR="00AD54E8" w:rsidRDefault="00AD54E8" w:rsidP="00E415BA">
      <w:pPr>
        <w:tabs>
          <w:tab w:val="left" w:pos="4395"/>
          <w:tab w:val="left" w:pos="4536"/>
          <w:tab w:val="right" w:pos="6237"/>
        </w:tabs>
        <w:rPr>
          <w:rFonts w:ascii="Arial" w:hAnsi="Arial" w:cs="Arial"/>
        </w:rPr>
      </w:pPr>
      <w:r w:rsidRPr="0069236C">
        <w:rPr>
          <w:rFonts w:ascii="Arial" w:hAnsi="Arial" w:cs="Arial"/>
          <w:u w:val="single"/>
        </w:rPr>
        <w:t>ferner anwesend:</w:t>
      </w:r>
      <w:r w:rsidRPr="0069236C">
        <w:rPr>
          <w:rFonts w:ascii="Arial" w:hAnsi="Arial" w:cs="Arial"/>
        </w:rPr>
        <w:tab/>
      </w:r>
      <w:r w:rsidR="00066C87">
        <w:rPr>
          <w:rFonts w:ascii="Arial" w:hAnsi="Arial" w:cs="Arial"/>
        </w:rPr>
        <w:t>Herr Hartmut Müller</w:t>
      </w:r>
    </w:p>
    <w:p w:rsidR="00066C87" w:rsidRDefault="00066C87" w:rsidP="00E415BA">
      <w:pPr>
        <w:tabs>
          <w:tab w:val="left" w:pos="4395"/>
          <w:tab w:val="left" w:pos="4536"/>
          <w:tab w:val="right" w:pos="6237"/>
        </w:tabs>
        <w:rPr>
          <w:rFonts w:ascii="Arial" w:hAnsi="Arial" w:cs="Arial"/>
        </w:rPr>
      </w:pPr>
      <w:r>
        <w:rPr>
          <w:rFonts w:ascii="Arial" w:hAnsi="Arial" w:cs="Arial"/>
        </w:rPr>
        <w:tab/>
      </w:r>
      <w:r w:rsidR="000837D8">
        <w:rPr>
          <w:rFonts w:ascii="Arial" w:hAnsi="Arial" w:cs="Arial"/>
        </w:rPr>
        <w:t xml:space="preserve">Herr </w:t>
      </w:r>
      <w:r>
        <w:rPr>
          <w:rFonts w:ascii="Arial" w:hAnsi="Arial" w:cs="Arial"/>
        </w:rPr>
        <w:t>Dr. Sieckmann-Jouken</w:t>
      </w:r>
    </w:p>
    <w:p w:rsidR="00066C87" w:rsidRDefault="00066C87" w:rsidP="00E415BA">
      <w:pPr>
        <w:tabs>
          <w:tab w:val="left" w:pos="4395"/>
          <w:tab w:val="left" w:pos="4536"/>
          <w:tab w:val="right" w:pos="6237"/>
        </w:tabs>
        <w:rPr>
          <w:rFonts w:ascii="Arial" w:hAnsi="Arial" w:cs="Arial"/>
        </w:rPr>
      </w:pPr>
      <w:r>
        <w:rPr>
          <w:rFonts w:ascii="Arial" w:hAnsi="Arial" w:cs="Arial"/>
        </w:rPr>
        <w:tab/>
        <w:t>Herr Heidrich (Seniorenbeirat)</w:t>
      </w:r>
    </w:p>
    <w:p w:rsidR="00066C87" w:rsidRDefault="00066C87" w:rsidP="00E415BA">
      <w:pPr>
        <w:tabs>
          <w:tab w:val="left" w:pos="4395"/>
          <w:tab w:val="left" w:pos="4536"/>
          <w:tab w:val="right" w:pos="6237"/>
        </w:tabs>
        <w:rPr>
          <w:rFonts w:ascii="Arial" w:hAnsi="Arial" w:cs="Arial"/>
        </w:rPr>
      </w:pPr>
      <w:r>
        <w:rPr>
          <w:rFonts w:ascii="Arial" w:hAnsi="Arial" w:cs="Arial"/>
        </w:rPr>
        <w:tab/>
        <w:t>GWF Herr Harms</w:t>
      </w:r>
    </w:p>
    <w:p w:rsidR="00066C87" w:rsidRDefault="00F86422" w:rsidP="00E415BA">
      <w:pPr>
        <w:tabs>
          <w:tab w:val="left" w:pos="4395"/>
          <w:tab w:val="left" w:pos="4536"/>
          <w:tab w:val="right" w:pos="6237"/>
        </w:tabs>
        <w:rPr>
          <w:rFonts w:ascii="Arial" w:hAnsi="Arial" w:cs="Arial"/>
        </w:rPr>
      </w:pPr>
      <w:r>
        <w:rPr>
          <w:rFonts w:ascii="Arial" w:hAnsi="Arial" w:cs="Arial"/>
        </w:rPr>
        <w:tab/>
        <w:t>17 Kam</w:t>
      </w:r>
      <w:r w:rsidR="00066C87">
        <w:rPr>
          <w:rFonts w:ascii="Arial" w:hAnsi="Arial" w:cs="Arial"/>
        </w:rPr>
        <w:t>eraden/</w:t>
      </w:r>
      <w:r>
        <w:rPr>
          <w:rFonts w:ascii="Arial" w:hAnsi="Arial" w:cs="Arial"/>
        </w:rPr>
        <w:t>Kameradinnen</w:t>
      </w:r>
      <w:r w:rsidR="00066C87">
        <w:rPr>
          <w:rFonts w:ascii="Arial" w:hAnsi="Arial" w:cs="Arial"/>
        </w:rPr>
        <w:t xml:space="preserve"> der FF-</w:t>
      </w:r>
    </w:p>
    <w:p w:rsidR="00066C87" w:rsidRDefault="00066C87" w:rsidP="00E415BA">
      <w:pPr>
        <w:tabs>
          <w:tab w:val="left" w:pos="4395"/>
          <w:tab w:val="left" w:pos="4536"/>
          <w:tab w:val="right" w:pos="6237"/>
        </w:tabs>
        <w:rPr>
          <w:rFonts w:ascii="Arial" w:hAnsi="Arial" w:cs="Arial"/>
        </w:rPr>
      </w:pPr>
      <w:r>
        <w:rPr>
          <w:rFonts w:ascii="Arial" w:hAnsi="Arial" w:cs="Arial"/>
        </w:rPr>
        <w:tab/>
        <w:t xml:space="preserve">Bad Bramstedt (im öffentlichen Teil und zu </w:t>
      </w:r>
    </w:p>
    <w:p w:rsidR="00066C87" w:rsidRDefault="00066C87" w:rsidP="00E415BA">
      <w:pPr>
        <w:tabs>
          <w:tab w:val="left" w:pos="4395"/>
          <w:tab w:val="left" w:pos="4536"/>
          <w:tab w:val="right" w:pos="6237"/>
        </w:tabs>
        <w:rPr>
          <w:rFonts w:ascii="Arial" w:hAnsi="Arial" w:cs="Arial"/>
        </w:rPr>
      </w:pPr>
      <w:r>
        <w:rPr>
          <w:rFonts w:ascii="Arial" w:hAnsi="Arial" w:cs="Arial"/>
        </w:rPr>
        <w:tab/>
        <w:t>TOP 7 + 8)</w:t>
      </w:r>
    </w:p>
    <w:p w:rsidR="00AD54E8" w:rsidRPr="0069236C" w:rsidRDefault="00AD54E8" w:rsidP="00AD54E8">
      <w:pPr>
        <w:tabs>
          <w:tab w:val="left" w:pos="4536"/>
        </w:tabs>
        <w:rPr>
          <w:rFonts w:ascii="Arial" w:hAnsi="Arial" w:cs="Arial"/>
        </w:rPr>
      </w:pPr>
    </w:p>
    <w:p w:rsidR="00AD54E8" w:rsidRPr="0069236C" w:rsidRDefault="00AD54E8" w:rsidP="00AD54E8">
      <w:pPr>
        <w:tabs>
          <w:tab w:val="left" w:pos="4395"/>
        </w:tabs>
        <w:rPr>
          <w:rFonts w:ascii="Arial" w:hAnsi="Arial" w:cs="Arial"/>
        </w:rPr>
      </w:pPr>
      <w:r w:rsidRPr="0069236C">
        <w:rPr>
          <w:rFonts w:ascii="Arial" w:hAnsi="Arial" w:cs="Arial"/>
          <w:u w:val="single"/>
        </w:rPr>
        <w:t>entschuldigt fehlt:</w:t>
      </w:r>
      <w:r w:rsidRPr="0069236C">
        <w:rPr>
          <w:rFonts w:ascii="Arial" w:hAnsi="Arial" w:cs="Arial"/>
        </w:rPr>
        <w:tab/>
      </w:r>
    </w:p>
    <w:p w:rsidR="00AD54E8" w:rsidRPr="0069236C" w:rsidRDefault="00AD54E8" w:rsidP="00AD54E8">
      <w:pPr>
        <w:tabs>
          <w:tab w:val="left" w:pos="4395"/>
        </w:tabs>
        <w:rPr>
          <w:rFonts w:ascii="Arial" w:hAnsi="Arial" w:cs="Arial"/>
        </w:rPr>
      </w:pPr>
    </w:p>
    <w:p w:rsidR="00AD54E8" w:rsidRDefault="00AD54E8" w:rsidP="00AD54E8">
      <w:pPr>
        <w:tabs>
          <w:tab w:val="left" w:pos="4320"/>
        </w:tabs>
        <w:rPr>
          <w:rFonts w:ascii="Arial" w:hAnsi="Arial" w:cs="Arial"/>
        </w:rPr>
      </w:pPr>
      <w:r w:rsidRPr="0069236C">
        <w:rPr>
          <w:rFonts w:ascii="Arial" w:hAnsi="Arial" w:cs="Arial"/>
          <w:u w:val="single"/>
        </w:rPr>
        <w:t>für die Verwaltung bzw. das Protokoll:</w:t>
      </w:r>
      <w:r w:rsidRPr="0069236C">
        <w:rPr>
          <w:rFonts w:ascii="Arial" w:hAnsi="Arial" w:cs="Arial"/>
        </w:rPr>
        <w:tab/>
      </w:r>
      <w:r w:rsidR="00066C87">
        <w:rPr>
          <w:rFonts w:ascii="Arial" w:hAnsi="Arial" w:cs="Arial"/>
        </w:rPr>
        <w:t xml:space="preserve">Herr Bastians, </w:t>
      </w:r>
      <w:r w:rsidRPr="0069236C">
        <w:rPr>
          <w:rFonts w:ascii="Arial" w:hAnsi="Arial" w:cs="Arial"/>
        </w:rPr>
        <w:t xml:space="preserve">Frau </w:t>
      </w:r>
      <w:r w:rsidR="001D5115">
        <w:rPr>
          <w:rFonts w:ascii="Arial" w:hAnsi="Arial" w:cs="Arial"/>
        </w:rPr>
        <w:t>Behnke</w:t>
      </w:r>
      <w:r w:rsidR="00066C87">
        <w:rPr>
          <w:rFonts w:ascii="Arial" w:hAnsi="Arial" w:cs="Arial"/>
        </w:rPr>
        <w:t>, Herr Duwe,</w:t>
      </w:r>
      <w:r w:rsidR="00066C87">
        <w:rPr>
          <w:rFonts w:ascii="Arial" w:hAnsi="Arial" w:cs="Arial"/>
        </w:rPr>
        <w:tab/>
        <w:t>Herr Stölck</w:t>
      </w:r>
    </w:p>
    <w:p w:rsidR="00E90E04" w:rsidRPr="0069236C" w:rsidRDefault="00E90E04" w:rsidP="00AD54E8">
      <w:pPr>
        <w:tabs>
          <w:tab w:val="left" w:pos="4320"/>
        </w:tabs>
        <w:rPr>
          <w:rFonts w:ascii="Arial" w:hAnsi="Arial" w:cs="Arial"/>
        </w:rPr>
      </w:pPr>
    </w:p>
    <w:p w:rsidR="00E90E04" w:rsidRPr="00E90E04" w:rsidRDefault="00E90E04" w:rsidP="00E90E04">
      <w:pPr>
        <w:keepNext/>
        <w:jc w:val="center"/>
        <w:outlineLvl w:val="1"/>
        <w:rPr>
          <w:rFonts w:ascii="Arial" w:hAnsi="Arial" w:cs="Arial"/>
          <w:b/>
          <w:bCs/>
        </w:rPr>
      </w:pPr>
      <w:r w:rsidRPr="00E90E04">
        <w:rPr>
          <w:rFonts w:ascii="Arial" w:hAnsi="Arial" w:cs="Arial"/>
          <w:b/>
          <w:bCs/>
        </w:rPr>
        <w:t>Tagesordnung</w:t>
      </w:r>
    </w:p>
    <w:p w:rsidR="00E90E04" w:rsidRPr="00E90E04" w:rsidRDefault="00E90E04" w:rsidP="00E90E04">
      <w:pPr>
        <w:rPr>
          <w:rFonts w:ascii="Arial" w:hAnsi="Arial" w:cs="Arial"/>
          <w:szCs w:val="20"/>
        </w:rPr>
      </w:pPr>
    </w:p>
    <w:p w:rsidR="00E90E04" w:rsidRPr="00E90E04" w:rsidRDefault="00E90E04" w:rsidP="00E90E04">
      <w:pPr>
        <w:rPr>
          <w:rFonts w:ascii="Arial" w:hAnsi="Arial" w:cs="Arial"/>
          <w:b/>
          <w:szCs w:val="20"/>
        </w:rPr>
      </w:pPr>
      <w:r w:rsidRPr="00E90E04">
        <w:rPr>
          <w:rFonts w:ascii="Arial" w:hAnsi="Arial" w:cs="Arial"/>
          <w:b/>
          <w:szCs w:val="20"/>
        </w:rPr>
        <w:t>öffentlicher Teil</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107"/>
      </w:tblGrid>
      <w:tr w:rsidR="00E90E04" w:rsidRPr="00E90E04" w:rsidTr="007D1FD5">
        <w:tc>
          <w:tcPr>
            <w:tcW w:w="610" w:type="dxa"/>
          </w:tcPr>
          <w:p w:rsidR="00E90E04" w:rsidRPr="00E90E04" w:rsidRDefault="00E90E04" w:rsidP="00E90E04">
            <w:pPr>
              <w:jc w:val="center"/>
              <w:rPr>
                <w:rFonts w:ascii="Arial" w:hAnsi="Arial" w:cs="Arial"/>
                <w:b/>
                <w:bCs/>
                <w:szCs w:val="20"/>
              </w:rPr>
            </w:pPr>
            <w:r w:rsidRPr="00E90E04">
              <w:rPr>
                <w:rFonts w:ascii="Arial" w:hAnsi="Arial" w:cs="Arial"/>
                <w:b/>
                <w:bCs/>
                <w:szCs w:val="20"/>
              </w:rPr>
              <w:t>Nr.</w:t>
            </w:r>
          </w:p>
        </w:tc>
        <w:tc>
          <w:tcPr>
            <w:tcW w:w="8107" w:type="dxa"/>
          </w:tcPr>
          <w:p w:rsidR="00E90E04" w:rsidRPr="00E90E04" w:rsidRDefault="00E90E04" w:rsidP="00E90E04">
            <w:pPr>
              <w:jc w:val="center"/>
              <w:rPr>
                <w:rFonts w:ascii="Arial" w:hAnsi="Arial" w:cs="Arial"/>
                <w:b/>
                <w:bCs/>
                <w:szCs w:val="20"/>
              </w:rPr>
            </w:pPr>
            <w:r w:rsidRPr="00E90E04">
              <w:rPr>
                <w:rFonts w:ascii="Arial" w:hAnsi="Arial" w:cs="Arial"/>
                <w:b/>
                <w:bCs/>
                <w:szCs w:val="20"/>
              </w:rPr>
              <w:t>Bezeichnung</w:t>
            </w:r>
          </w:p>
        </w:tc>
      </w:tr>
      <w:tr w:rsidR="00E90E04" w:rsidRPr="00E90E04" w:rsidTr="007D1FD5">
        <w:tc>
          <w:tcPr>
            <w:tcW w:w="610" w:type="dxa"/>
          </w:tcPr>
          <w:p w:rsidR="00E90E04" w:rsidRPr="00E90E04" w:rsidRDefault="00E90E04" w:rsidP="00E90E04">
            <w:pPr>
              <w:rPr>
                <w:rFonts w:ascii="Arial" w:hAnsi="Arial" w:cs="Arial"/>
                <w:szCs w:val="20"/>
              </w:rPr>
            </w:pPr>
            <w:r w:rsidRPr="00E90E04">
              <w:rPr>
                <w:rFonts w:ascii="Arial" w:hAnsi="Arial" w:cs="Arial"/>
                <w:szCs w:val="20"/>
              </w:rPr>
              <w:fldChar w:fldCharType="begin"/>
            </w:r>
            <w:r w:rsidRPr="00E90E04">
              <w:rPr>
                <w:rFonts w:ascii="Arial" w:hAnsi="Arial" w:cs="Arial"/>
                <w:szCs w:val="20"/>
              </w:rPr>
              <w:instrText xml:space="preserve"> SET EPTO_OEF_START_MULTI "TOPOeffentlich='Ja'" </w:instrText>
            </w:r>
            <w:r w:rsidRPr="00E90E04">
              <w:rPr>
                <w:rFonts w:ascii="Arial" w:hAnsi="Arial" w:cs="Arial"/>
                <w:szCs w:val="20"/>
              </w:rPr>
              <w:fldChar w:fldCharType="separate"/>
            </w:r>
            <w:bookmarkStart w:id="0" w:name="EPTO_OEF_START_MULTI"/>
            <w:r w:rsidRPr="00E90E04">
              <w:rPr>
                <w:rFonts w:ascii="Arial" w:hAnsi="Arial" w:cs="Arial"/>
                <w:noProof/>
                <w:szCs w:val="20"/>
              </w:rPr>
              <w:t>TOPOeffentlich='Ja'</w:t>
            </w:r>
            <w:bookmarkEnd w:id="0"/>
            <w:r w:rsidRPr="00E90E04">
              <w:rPr>
                <w:rFonts w:ascii="Arial" w:hAnsi="Arial" w:cs="Arial"/>
                <w:szCs w:val="20"/>
              </w:rPr>
              <w:fldChar w:fldCharType="end"/>
            </w:r>
            <w:r w:rsidRPr="00E90E04">
              <w:rPr>
                <w:rFonts w:ascii="Arial" w:hAnsi="Arial" w:cs="Arial"/>
                <w:szCs w:val="20"/>
              </w:rPr>
              <w:t>1.</w:t>
            </w:r>
          </w:p>
        </w:tc>
        <w:tc>
          <w:tcPr>
            <w:tcW w:w="8107" w:type="dxa"/>
          </w:tcPr>
          <w:p w:rsidR="00E90E04" w:rsidRPr="00E90E04" w:rsidRDefault="00E90E04" w:rsidP="00E90E04">
            <w:pPr>
              <w:rPr>
                <w:rFonts w:ascii="Arial" w:hAnsi="Arial" w:cs="Arial"/>
                <w:szCs w:val="20"/>
              </w:rPr>
            </w:pPr>
            <w:r w:rsidRPr="00E90E04">
              <w:rPr>
                <w:rFonts w:ascii="Arial" w:hAnsi="Arial" w:cs="Arial"/>
                <w:szCs w:val="20"/>
              </w:rPr>
              <w:t>Einwohnerfragestunde</w:t>
            </w:r>
          </w:p>
        </w:tc>
      </w:tr>
      <w:tr w:rsidR="00E90E04" w:rsidRPr="00E90E04" w:rsidTr="007D1FD5">
        <w:tc>
          <w:tcPr>
            <w:tcW w:w="610" w:type="dxa"/>
          </w:tcPr>
          <w:p w:rsidR="00E90E04" w:rsidRPr="00E90E04" w:rsidRDefault="00E90E04" w:rsidP="00E90E04">
            <w:pPr>
              <w:rPr>
                <w:rFonts w:ascii="Arial" w:hAnsi="Arial" w:cs="Arial"/>
                <w:szCs w:val="20"/>
              </w:rPr>
            </w:pPr>
            <w:r w:rsidRPr="00E90E04">
              <w:rPr>
                <w:rFonts w:ascii="Arial" w:hAnsi="Arial" w:cs="Arial"/>
                <w:szCs w:val="20"/>
              </w:rPr>
              <w:t>2.</w:t>
            </w:r>
          </w:p>
        </w:tc>
        <w:tc>
          <w:tcPr>
            <w:tcW w:w="8107" w:type="dxa"/>
          </w:tcPr>
          <w:p w:rsidR="00E90E04" w:rsidRPr="00E90E04" w:rsidRDefault="00E90E04" w:rsidP="00E90E04">
            <w:pPr>
              <w:rPr>
                <w:rFonts w:ascii="Arial" w:hAnsi="Arial" w:cs="Arial"/>
                <w:szCs w:val="20"/>
              </w:rPr>
            </w:pPr>
            <w:r w:rsidRPr="00E90E04">
              <w:rPr>
                <w:rFonts w:ascii="Arial" w:hAnsi="Arial" w:cs="Arial"/>
                <w:szCs w:val="20"/>
              </w:rPr>
              <w:t>Bericht des Bürgermeisters</w:t>
            </w:r>
          </w:p>
        </w:tc>
      </w:tr>
      <w:tr w:rsidR="00E90E04" w:rsidRPr="00E90E04" w:rsidTr="007D1FD5">
        <w:tc>
          <w:tcPr>
            <w:tcW w:w="610" w:type="dxa"/>
          </w:tcPr>
          <w:p w:rsidR="00E90E04" w:rsidRPr="00E90E04" w:rsidRDefault="00E90E04" w:rsidP="00E90E04">
            <w:pPr>
              <w:rPr>
                <w:rFonts w:ascii="Arial" w:hAnsi="Arial" w:cs="Arial"/>
                <w:szCs w:val="20"/>
              </w:rPr>
            </w:pPr>
            <w:r w:rsidRPr="00E90E04">
              <w:rPr>
                <w:rFonts w:ascii="Arial" w:hAnsi="Arial" w:cs="Arial"/>
                <w:szCs w:val="20"/>
              </w:rPr>
              <w:br/>
              <w:t>3.</w:t>
            </w:r>
          </w:p>
        </w:tc>
        <w:tc>
          <w:tcPr>
            <w:tcW w:w="8107" w:type="dxa"/>
          </w:tcPr>
          <w:p w:rsidR="00E90E04" w:rsidRPr="00E90E04" w:rsidRDefault="00E90E04" w:rsidP="00E90E04">
            <w:pPr>
              <w:rPr>
                <w:rFonts w:ascii="Arial" w:hAnsi="Arial" w:cs="Arial"/>
                <w:szCs w:val="20"/>
              </w:rPr>
            </w:pPr>
            <w:r w:rsidRPr="00E90E04">
              <w:rPr>
                <w:rFonts w:ascii="Arial" w:hAnsi="Arial" w:cs="Arial"/>
                <w:szCs w:val="20"/>
              </w:rPr>
              <w:t>Bericht des Gemeindewehrführers</w:t>
            </w:r>
          </w:p>
        </w:tc>
      </w:tr>
      <w:tr w:rsidR="00E90E04" w:rsidRPr="00E90E04" w:rsidTr="007D1FD5">
        <w:tc>
          <w:tcPr>
            <w:tcW w:w="610" w:type="dxa"/>
          </w:tcPr>
          <w:p w:rsidR="00E90E04" w:rsidRPr="00E90E04" w:rsidRDefault="00E90E04" w:rsidP="00E90E04">
            <w:pPr>
              <w:rPr>
                <w:rFonts w:ascii="Arial" w:hAnsi="Arial" w:cs="Arial"/>
                <w:szCs w:val="20"/>
              </w:rPr>
            </w:pPr>
            <w:r w:rsidRPr="00E90E04">
              <w:rPr>
                <w:rFonts w:ascii="Arial" w:hAnsi="Arial" w:cs="Arial"/>
                <w:szCs w:val="20"/>
              </w:rPr>
              <w:t>4.</w:t>
            </w:r>
          </w:p>
        </w:tc>
        <w:tc>
          <w:tcPr>
            <w:tcW w:w="8107" w:type="dxa"/>
          </w:tcPr>
          <w:p w:rsidR="00E90E04" w:rsidRPr="00E90E04" w:rsidRDefault="00E90E04" w:rsidP="00E90E04">
            <w:pPr>
              <w:rPr>
                <w:rFonts w:ascii="Arial" w:hAnsi="Arial" w:cs="Arial"/>
                <w:szCs w:val="20"/>
              </w:rPr>
            </w:pPr>
            <w:r w:rsidRPr="00E90E04">
              <w:rPr>
                <w:rFonts w:ascii="Arial" w:hAnsi="Arial" w:cs="Arial"/>
                <w:szCs w:val="20"/>
              </w:rPr>
              <w:t>Abschluss eines Erschließungsvertrages mit der Landesentwicklungsg</w:t>
            </w:r>
            <w:r w:rsidRPr="00E90E04">
              <w:rPr>
                <w:rFonts w:ascii="Arial" w:hAnsi="Arial" w:cs="Arial"/>
                <w:szCs w:val="20"/>
              </w:rPr>
              <w:t>e</w:t>
            </w:r>
            <w:r w:rsidRPr="00E90E04">
              <w:rPr>
                <w:rFonts w:ascii="Arial" w:hAnsi="Arial" w:cs="Arial"/>
                <w:szCs w:val="20"/>
              </w:rPr>
              <w:t>sellschaft Schleswig-Holstein über die Erschließung des Teilgebietes „nördlich der Weddelbrooker Straße K76, östlich der Straße Bissenmoo</w:t>
            </w:r>
            <w:r w:rsidRPr="00E90E04">
              <w:rPr>
                <w:rFonts w:ascii="Arial" w:hAnsi="Arial" w:cs="Arial"/>
                <w:szCs w:val="20"/>
              </w:rPr>
              <w:t>r</w:t>
            </w:r>
            <w:r w:rsidRPr="00E90E04">
              <w:rPr>
                <w:rFonts w:ascii="Arial" w:hAnsi="Arial" w:cs="Arial"/>
                <w:szCs w:val="20"/>
              </w:rPr>
              <w:t>weg“ aus dem Plangebiet der 2. vereinfachten Änderung des Bebauung</w:t>
            </w:r>
            <w:r w:rsidRPr="00E90E04">
              <w:rPr>
                <w:rFonts w:ascii="Arial" w:hAnsi="Arial" w:cs="Arial"/>
                <w:szCs w:val="20"/>
              </w:rPr>
              <w:t>s</w:t>
            </w:r>
            <w:r w:rsidRPr="00E90E04">
              <w:rPr>
                <w:rFonts w:ascii="Arial" w:hAnsi="Arial" w:cs="Arial"/>
                <w:szCs w:val="20"/>
              </w:rPr>
              <w:t>planes Nr. 43 (Alt-Bissenmoor)</w:t>
            </w:r>
          </w:p>
        </w:tc>
      </w:tr>
      <w:tr w:rsidR="00E90E04" w:rsidRPr="00E90E04" w:rsidTr="007D1FD5">
        <w:tc>
          <w:tcPr>
            <w:tcW w:w="610" w:type="dxa"/>
          </w:tcPr>
          <w:p w:rsidR="00E90E04" w:rsidRPr="00E90E04" w:rsidRDefault="00E90E04" w:rsidP="00E90E04">
            <w:pPr>
              <w:rPr>
                <w:rFonts w:ascii="Arial" w:hAnsi="Arial" w:cs="Arial"/>
                <w:szCs w:val="20"/>
              </w:rPr>
            </w:pPr>
            <w:r w:rsidRPr="00E90E04">
              <w:rPr>
                <w:rFonts w:ascii="Arial" w:hAnsi="Arial" w:cs="Arial"/>
                <w:szCs w:val="20"/>
              </w:rPr>
              <w:t>5.</w:t>
            </w:r>
          </w:p>
        </w:tc>
        <w:tc>
          <w:tcPr>
            <w:tcW w:w="8107" w:type="dxa"/>
          </w:tcPr>
          <w:p w:rsidR="00E90E04" w:rsidRPr="00E90E04" w:rsidRDefault="00E90E04" w:rsidP="00E90E04">
            <w:pPr>
              <w:rPr>
                <w:rFonts w:ascii="Arial" w:hAnsi="Arial" w:cs="Arial"/>
                <w:szCs w:val="20"/>
              </w:rPr>
            </w:pPr>
            <w:r w:rsidRPr="00E90E04">
              <w:rPr>
                <w:rFonts w:ascii="Arial" w:hAnsi="Arial" w:cs="Arial"/>
                <w:szCs w:val="20"/>
              </w:rPr>
              <w:t>Anfragen</w:t>
            </w:r>
          </w:p>
        </w:tc>
      </w:tr>
      <w:tr w:rsidR="00E90E04" w:rsidRPr="00E90E04" w:rsidTr="007D1FD5">
        <w:tc>
          <w:tcPr>
            <w:tcW w:w="610" w:type="dxa"/>
          </w:tcPr>
          <w:p w:rsidR="00E90E04" w:rsidRPr="00E90E04" w:rsidRDefault="00E90E04" w:rsidP="00E90E04">
            <w:pPr>
              <w:rPr>
                <w:rFonts w:ascii="Arial" w:hAnsi="Arial" w:cs="Arial"/>
                <w:szCs w:val="20"/>
              </w:rPr>
            </w:pPr>
            <w:r w:rsidRPr="00E90E04">
              <w:rPr>
                <w:rFonts w:ascii="Arial" w:hAnsi="Arial" w:cs="Arial"/>
                <w:szCs w:val="20"/>
              </w:rPr>
              <w:t>6.</w:t>
            </w:r>
          </w:p>
        </w:tc>
        <w:tc>
          <w:tcPr>
            <w:tcW w:w="8107" w:type="dxa"/>
          </w:tcPr>
          <w:p w:rsidR="00E90E04" w:rsidRPr="00E90E04" w:rsidRDefault="00E90E04" w:rsidP="00E90E04">
            <w:pPr>
              <w:rPr>
                <w:rFonts w:ascii="Arial" w:hAnsi="Arial" w:cs="Arial"/>
                <w:szCs w:val="20"/>
              </w:rPr>
            </w:pPr>
            <w:r w:rsidRPr="00E90E04">
              <w:rPr>
                <w:rFonts w:ascii="Arial" w:hAnsi="Arial" w:cs="Arial"/>
                <w:szCs w:val="20"/>
              </w:rPr>
              <w:t>Verschiedenes</w:t>
            </w:r>
          </w:p>
        </w:tc>
      </w:tr>
    </w:tbl>
    <w:p w:rsidR="00E90E04" w:rsidRPr="00E90E04" w:rsidRDefault="00E90E04" w:rsidP="00E90E04">
      <w:pPr>
        <w:rPr>
          <w:rFonts w:ascii="Arial" w:hAnsi="Arial" w:cs="Arial"/>
          <w:szCs w:val="20"/>
        </w:rPr>
      </w:pPr>
    </w:p>
    <w:p w:rsidR="00E90E04" w:rsidRPr="00E90E04" w:rsidRDefault="00E90E04" w:rsidP="00E90E04">
      <w:pPr>
        <w:rPr>
          <w:rFonts w:ascii="Arial" w:hAnsi="Arial" w:cs="Arial"/>
          <w:szCs w:val="20"/>
        </w:rPr>
      </w:pPr>
    </w:p>
    <w:p w:rsidR="00E90E04" w:rsidRPr="00E90E04" w:rsidRDefault="00E90E04" w:rsidP="00E90E04">
      <w:pPr>
        <w:rPr>
          <w:rFonts w:ascii="Arial" w:hAnsi="Arial" w:cs="Arial"/>
          <w:b/>
          <w:szCs w:val="20"/>
        </w:rPr>
      </w:pPr>
      <w:r w:rsidRPr="00E90E04">
        <w:rPr>
          <w:rFonts w:ascii="Arial" w:hAnsi="Arial" w:cs="Arial"/>
          <w:b/>
          <w:szCs w:val="20"/>
        </w:rPr>
        <w:lastRenderedPageBreak/>
        <w:t>nichtöffentlicher Teil</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8107"/>
      </w:tblGrid>
      <w:tr w:rsidR="00E90E04" w:rsidRPr="00E90E04" w:rsidTr="007D1FD5">
        <w:tc>
          <w:tcPr>
            <w:tcW w:w="610" w:type="dxa"/>
          </w:tcPr>
          <w:p w:rsidR="00E90E04" w:rsidRPr="00E90E04" w:rsidRDefault="00E90E04" w:rsidP="00E90E04">
            <w:pPr>
              <w:jc w:val="center"/>
              <w:rPr>
                <w:rFonts w:ascii="Arial" w:hAnsi="Arial" w:cs="Arial"/>
                <w:b/>
                <w:bCs/>
                <w:szCs w:val="20"/>
              </w:rPr>
            </w:pPr>
            <w:r w:rsidRPr="00E90E04">
              <w:rPr>
                <w:rFonts w:ascii="Arial" w:hAnsi="Arial" w:cs="Arial"/>
                <w:b/>
                <w:bCs/>
                <w:szCs w:val="20"/>
              </w:rPr>
              <w:t>Nr.</w:t>
            </w:r>
          </w:p>
        </w:tc>
        <w:tc>
          <w:tcPr>
            <w:tcW w:w="8107" w:type="dxa"/>
          </w:tcPr>
          <w:p w:rsidR="00E90E04" w:rsidRPr="00E90E04" w:rsidRDefault="00E90E04" w:rsidP="00E90E04">
            <w:pPr>
              <w:jc w:val="center"/>
              <w:rPr>
                <w:rFonts w:ascii="Arial" w:hAnsi="Arial" w:cs="Arial"/>
                <w:b/>
                <w:bCs/>
                <w:szCs w:val="20"/>
              </w:rPr>
            </w:pPr>
            <w:r w:rsidRPr="00E90E04">
              <w:rPr>
                <w:rFonts w:ascii="Arial" w:hAnsi="Arial" w:cs="Arial"/>
                <w:b/>
                <w:bCs/>
                <w:szCs w:val="20"/>
              </w:rPr>
              <w:t>Bezeichnung</w:t>
            </w:r>
          </w:p>
        </w:tc>
      </w:tr>
      <w:tr w:rsidR="00E90E04" w:rsidRPr="00E90E04" w:rsidTr="007D1FD5">
        <w:tc>
          <w:tcPr>
            <w:tcW w:w="610" w:type="dxa"/>
          </w:tcPr>
          <w:p w:rsidR="00E90E04" w:rsidRPr="00E90E04" w:rsidRDefault="00E90E04" w:rsidP="00E90E04">
            <w:pPr>
              <w:rPr>
                <w:rFonts w:ascii="Arial" w:hAnsi="Arial" w:cs="Arial"/>
                <w:szCs w:val="20"/>
              </w:rPr>
            </w:pPr>
            <w:r w:rsidRPr="00E90E04">
              <w:rPr>
                <w:rFonts w:ascii="Arial" w:hAnsi="Arial" w:cs="Arial"/>
                <w:szCs w:val="20"/>
              </w:rPr>
              <w:t>7.</w:t>
            </w:r>
          </w:p>
        </w:tc>
        <w:tc>
          <w:tcPr>
            <w:tcW w:w="8107" w:type="dxa"/>
          </w:tcPr>
          <w:p w:rsidR="00E90E04" w:rsidRPr="00E90E04" w:rsidRDefault="00E90E04" w:rsidP="00E90E04">
            <w:pPr>
              <w:rPr>
                <w:rFonts w:ascii="Arial" w:hAnsi="Arial" w:cs="Arial"/>
                <w:szCs w:val="20"/>
              </w:rPr>
            </w:pPr>
            <w:r w:rsidRPr="00E90E04">
              <w:rPr>
                <w:rFonts w:ascii="Arial" w:hAnsi="Arial" w:cs="Arial"/>
                <w:szCs w:val="20"/>
              </w:rPr>
              <w:t>Feuerwehrdienstangelegenheiten</w:t>
            </w:r>
          </w:p>
        </w:tc>
      </w:tr>
      <w:tr w:rsidR="00E90E04" w:rsidRPr="00E90E04" w:rsidTr="007D1FD5">
        <w:tc>
          <w:tcPr>
            <w:tcW w:w="610" w:type="dxa"/>
          </w:tcPr>
          <w:p w:rsidR="00E90E04" w:rsidRPr="00E90E04" w:rsidRDefault="00E90E04" w:rsidP="00E90E04">
            <w:pPr>
              <w:rPr>
                <w:rFonts w:ascii="Arial" w:hAnsi="Arial" w:cs="Arial"/>
                <w:szCs w:val="20"/>
              </w:rPr>
            </w:pPr>
            <w:r w:rsidRPr="00E90E04">
              <w:rPr>
                <w:rFonts w:ascii="Arial" w:hAnsi="Arial" w:cs="Arial"/>
                <w:szCs w:val="20"/>
              </w:rPr>
              <w:t>8.</w:t>
            </w:r>
          </w:p>
        </w:tc>
        <w:tc>
          <w:tcPr>
            <w:tcW w:w="8107" w:type="dxa"/>
          </w:tcPr>
          <w:p w:rsidR="00E90E04" w:rsidRPr="00E90E04" w:rsidRDefault="00E90E04" w:rsidP="00E90E04">
            <w:pPr>
              <w:rPr>
                <w:rFonts w:ascii="Arial" w:hAnsi="Arial" w:cs="Arial"/>
                <w:szCs w:val="20"/>
              </w:rPr>
            </w:pPr>
            <w:r w:rsidRPr="00E90E04">
              <w:rPr>
                <w:rFonts w:ascii="Arial" w:hAnsi="Arial" w:cs="Arial"/>
                <w:szCs w:val="20"/>
              </w:rPr>
              <w:t>Beschaffung eines TLF 4000</w:t>
            </w:r>
          </w:p>
          <w:p w:rsidR="00E90E04" w:rsidRPr="00E90E04" w:rsidRDefault="00E90E04" w:rsidP="00E90E04">
            <w:pPr>
              <w:rPr>
                <w:rFonts w:ascii="Arial" w:hAnsi="Arial" w:cs="Arial"/>
                <w:szCs w:val="20"/>
              </w:rPr>
            </w:pPr>
            <w:r w:rsidRPr="00E90E04">
              <w:rPr>
                <w:rFonts w:ascii="Arial" w:hAnsi="Arial" w:cs="Arial"/>
                <w:szCs w:val="20"/>
              </w:rPr>
              <w:t>a) Bereitstellung z</w:t>
            </w:r>
            <w:r w:rsidR="00021AEC">
              <w:rPr>
                <w:rFonts w:ascii="Arial" w:hAnsi="Arial" w:cs="Arial"/>
                <w:szCs w:val="20"/>
              </w:rPr>
              <w:t>usätzlicher Haushaltsmittel</w:t>
            </w:r>
            <w:r w:rsidRPr="00E90E04">
              <w:rPr>
                <w:rFonts w:ascii="Arial" w:hAnsi="Arial" w:cs="Arial"/>
                <w:szCs w:val="20"/>
              </w:rPr>
              <w:t xml:space="preserve"> </w:t>
            </w:r>
          </w:p>
          <w:p w:rsidR="00E90E04" w:rsidRPr="00E90E04" w:rsidRDefault="00E90E04" w:rsidP="00E90E04">
            <w:pPr>
              <w:rPr>
                <w:rFonts w:ascii="Arial" w:hAnsi="Arial" w:cs="Arial"/>
                <w:szCs w:val="20"/>
              </w:rPr>
            </w:pPr>
            <w:r w:rsidRPr="00E90E04">
              <w:rPr>
                <w:rFonts w:ascii="Arial" w:hAnsi="Arial" w:cs="Arial"/>
                <w:szCs w:val="20"/>
              </w:rPr>
              <w:t xml:space="preserve">b) Auftragsvergabe für Aufbau und Feuerwehrtechnische Beladung </w:t>
            </w:r>
          </w:p>
          <w:p w:rsidR="00E90E04" w:rsidRPr="00E90E04" w:rsidRDefault="00E90E04" w:rsidP="00E90E04">
            <w:pPr>
              <w:rPr>
                <w:rFonts w:ascii="Arial" w:hAnsi="Arial" w:cs="Arial"/>
                <w:szCs w:val="20"/>
              </w:rPr>
            </w:pPr>
            <w:r w:rsidRPr="00E90E04">
              <w:rPr>
                <w:rFonts w:ascii="Arial" w:hAnsi="Arial" w:cs="Arial"/>
                <w:szCs w:val="20"/>
              </w:rPr>
              <w:t xml:space="preserve">    des Fahrzeuges</w:t>
            </w:r>
          </w:p>
        </w:tc>
      </w:tr>
      <w:tr w:rsidR="00E90E04" w:rsidRPr="00E90E04" w:rsidTr="007D1FD5">
        <w:tc>
          <w:tcPr>
            <w:tcW w:w="610" w:type="dxa"/>
          </w:tcPr>
          <w:p w:rsidR="00E90E04" w:rsidRPr="00E90E04" w:rsidRDefault="00E90E04" w:rsidP="00E90E04">
            <w:pPr>
              <w:rPr>
                <w:rFonts w:ascii="Arial" w:hAnsi="Arial" w:cs="Arial"/>
                <w:szCs w:val="20"/>
              </w:rPr>
            </w:pPr>
            <w:r w:rsidRPr="00E90E04">
              <w:rPr>
                <w:rFonts w:ascii="Arial" w:hAnsi="Arial" w:cs="Arial"/>
                <w:szCs w:val="20"/>
              </w:rPr>
              <w:t>9.</w:t>
            </w:r>
          </w:p>
        </w:tc>
        <w:tc>
          <w:tcPr>
            <w:tcW w:w="8107" w:type="dxa"/>
          </w:tcPr>
          <w:p w:rsidR="00E90E04" w:rsidRPr="00E90E04" w:rsidRDefault="00E90E04" w:rsidP="00E90E04">
            <w:pPr>
              <w:rPr>
                <w:rFonts w:ascii="Arial" w:hAnsi="Arial" w:cs="Arial"/>
                <w:szCs w:val="20"/>
              </w:rPr>
            </w:pPr>
            <w:r w:rsidRPr="00E90E04">
              <w:rPr>
                <w:rFonts w:ascii="Arial" w:hAnsi="Arial" w:cs="Arial"/>
                <w:szCs w:val="20"/>
              </w:rPr>
              <w:t>Grundstücksangelegenheiten</w:t>
            </w:r>
          </w:p>
        </w:tc>
      </w:tr>
      <w:tr w:rsidR="00E90E04" w:rsidRPr="00E90E04" w:rsidTr="007D1FD5">
        <w:tc>
          <w:tcPr>
            <w:tcW w:w="610" w:type="dxa"/>
          </w:tcPr>
          <w:p w:rsidR="00E90E04" w:rsidRPr="00E90E04" w:rsidRDefault="00E90E04" w:rsidP="00E90E04">
            <w:pPr>
              <w:rPr>
                <w:rFonts w:ascii="Arial" w:hAnsi="Arial" w:cs="Arial"/>
                <w:szCs w:val="20"/>
              </w:rPr>
            </w:pPr>
            <w:r w:rsidRPr="00E90E04">
              <w:rPr>
                <w:rFonts w:ascii="Arial" w:hAnsi="Arial" w:cs="Arial"/>
                <w:szCs w:val="20"/>
              </w:rPr>
              <w:t>10.</w:t>
            </w:r>
          </w:p>
        </w:tc>
        <w:tc>
          <w:tcPr>
            <w:tcW w:w="8107" w:type="dxa"/>
          </w:tcPr>
          <w:p w:rsidR="00E90E04" w:rsidRPr="00E90E04" w:rsidRDefault="00E90E04" w:rsidP="00E90E04">
            <w:pPr>
              <w:rPr>
                <w:rFonts w:ascii="Arial" w:hAnsi="Arial" w:cs="Arial"/>
                <w:szCs w:val="20"/>
              </w:rPr>
            </w:pPr>
            <w:r w:rsidRPr="00E90E04">
              <w:rPr>
                <w:rFonts w:ascii="Arial" w:hAnsi="Arial" w:cs="Arial"/>
                <w:szCs w:val="20"/>
              </w:rPr>
              <w:t>Beteiligungsangelegenheiten</w:t>
            </w:r>
          </w:p>
        </w:tc>
      </w:tr>
      <w:tr w:rsidR="00E90E04" w:rsidRPr="00E90E04" w:rsidTr="007D1FD5">
        <w:tc>
          <w:tcPr>
            <w:tcW w:w="610" w:type="dxa"/>
          </w:tcPr>
          <w:p w:rsidR="00E90E04" w:rsidRPr="00E90E04" w:rsidRDefault="00E90E04" w:rsidP="00E90E04">
            <w:pPr>
              <w:rPr>
                <w:rFonts w:ascii="Arial" w:hAnsi="Arial" w:cs="Arial"/>
                <w:szCs w:val="20"/>
              </w:rPr>
            </w:pPr>
            <w:r w:rsidRPr="00E90E04">
              <w:rPr>
                <w:rFonts w:ascii="Arial" w:hAnsi="Arial" w:cs="Arial"/>
                <w:szCs w:val="20"/>
              </w:rPr>
              <w:t>11.</w:t>
            </w:r>
          </w:p>
        </w:tc>
        <w:tc>
          <w:tcPr>
            <w:tcW w:w="8107" w:type="dxa"/>
          </w:tcPr>
          <w:p w:rsidR="00E90E04" w:rsidRPr="00E90E04" w:rsidRDefault="00E90E04" w:rsidP="00E90E04">
            <w:pPr>
              <w:rPr>
                <w:rFonts w:ascii="Arial" w:hAnsi="Arial" w:cs="Arial"/>
                <w:szCs w:val="20"/>
              </w:rPr>
            </w:pPr>
            <w:r w:rsidRPr="00E90E04">
              <w:rPr>
                <w:rFonts w:ascii="Arial" w:hAnsi="Arial" w:cs="Arial"/>
                <w:szCs w:val="20"/>
              </w:rPr>
              <w:t>Anfragen</w:t>
            </w:r>
          </w:p>
        </w:tc>
      </w:tr>
      <w:tr w:rsidR="00E90E04" w:rsidRPr="00E90E04" w:rsidTr="007D1FD5">
        <w:tc>
          <w:tcPr>
            <w:tcW w:w="610" w:type="dxa"/>
          </w:tcPr>
          <w:p w:rsidR="00E90E04" w:rsidRPr="00E90E04" w:rsidRDefault="00E90E04" w:rsidP="00E90E04">
            <w:pPr>
              <w:rPr>
                <w:rFonts w:ascii="Arial" w:hAnsi="Arial" w:cs="Arial"/>
                <w:szCs w:val="20"/>
              </w:rPr>
            </w:pPr>
            <w:r w:rsidRPr="00E90E04">
              <w:rPr>
                <w:rFonts w:ascii="Arial" w:hAnsi="Arial" w:cs="Arial"/>
                <w:szCs w:val="20"/>
              </w:rPr>
              <w:t>12.</w:t>
            </w:r>
          </w:p>
        </w:tc>
        <w:tc>
          <w:tcPr>
            <w:tcW w:w="8107" w:type="dxa"/>
          </w:tcPr>
          <w:p w:rsidR="00E90E04" w:rsidRPr="00E90E04" w:rsidRDefault="00E90E04" w:rsidP="00E90E04">
            <w:pPr>
              <w:rPr>
                <w:rFonts w:ascii="Arial" w:hAnsi="Arial" w:cs="Arial"/>
                <w:szCs w:val="20"/>
              </w:rPr>
            </w:pPr>
            <w:r w:rsidRPr="00E90E04">
              <w:rPr>
                <w:rFonts w:ascii="Arial" w:hAnsi="Arial" w:cs="Arial"/>
                <w:szCs w:val="20"/>
              </w:rPr>
              <w:t>Verschiedenes</w:t>
            </w:r>
          </w:p>
        </w:tc>
      </w:tr>
    </w:tbl>
    <w:p w:rsidR="00AD54E8" w:rsidRPr="0069236C" w:rsidRDefault="00AD54E8" w:rsidP="00AD54E8">
      <w:pPr>
        <w:tabs>
          <w:tab w:val="left" w:pos="4320"/>
        </w:tabs>
        <w:rPr>
          <w:rFonts w:ascii="Arial" w:hAnsi="Arial" w:cs="Arial"/>
        </w:rPr>
      </w:pPr>
    </w:p>
    <w:p w:rsidR="00AD54E8" w:rsidRPr="0069236C" w:rsidRDefault="00AD54E8" w:rsidP="00AD54E8">
      <w:pPr>
        <w:rPr>
          <w:rFonts w:ascii="Arial" w:hAnsi="Arial" w:cs="Arial"/>
        </w:rPr>
      </w:pPr>
      <w:r w:rsidRPr="0069236C">
        <w:rPr>
          <w:rFonts w:ascii="Arial" w:hAnsi="Arial" w:cs="Arial"/>
        </w:rPr>
        <w:t>Herr Müller eröffnet die Sitzung und stellt die Beschlussfähigkeit sowie die fristg</w:t>
      </w:r>
      <w:r w:rsidRPr="0069236C">
        <w:rPr>
          <w:rFonts w:ascii="Arial" w:hAnsi="Arial" w:cs="Arial"/>
        </w:rPr>
        <w:t>e</w:t>
      </w:r>
      <w:r w:rsidRPr="0069236C">
        <w:rPr>
          <w:rFonts w:ascii="Arial" w:hAnsi="Arial" w:cs="Arial"/>
        </w:rPr>
        <w:t>rechte Z</w:t>
      </w:r>
      <w:r w:rsidRPr="0069236C">
        <w:rPr>
          <w:rFonts w:ascii="Arial" w:hAnsi="Arial" w:cs="Arial"/>
        </w:rPr>
        <w:t>u</w:t>
      </w:r>
      <w:r w:rsidRPr="0069236C">
        <w:rPr>
          <w:rFonts w:ascii="Arial" w:hAnsi="Arial" w:cs="Arial"/>
        </w:rPr>
        <w:t xml:space="preserve">sendung der Einladung fest. Einwände gegen die Tagesordnung sowie das Protokoll der letzten Sitzung werden nicht erhoben. </w:t>
      </w:r>
      <w:r w:rsidRPr="0069236C">
        <w:rPr>
          <w:rFonts w:ascii="Arial" w:hAnsi="Arial" w:cs="Arial"/>
        </w:rPr>
        <w:br/>
      </w:r>
    </w:p>
    <w:p w:rsidR="00AD54E8" w:rsidRPr="0069236C" w:rsidRDefault="00AD54E8" w:rsidP="00AD54E8">
      <w:pPr>
        <w:rPr>
          <w:rFonts w:ascii="Arial" w:hAnsi="Arial" w:cs="Arial"/>
          <w:u w:val="single"/>
        </w:rPr>
      </w:pPr>
      <w:r w:rsidRPr="0069236C">
        <w:rPr>
          <w:rFonts w:ascii="Arial" w:hAnsi="Arial" w:cs="Arial"/>
          <w:b/>
          <w:bCs/>
        </w:rPr>
        <w:t>I. öffentlicher Teil</w:t>
      </w:r>
      <w:r w:rsidRPr="0069236C">
        <w:rPr>
          <w:rFonts w:ascii="Arial" w:hAnsi="Arial" w:cs="Arial"/>
        </w:rPr>
        <w:br/>
      </w:r>
      <w:r w:rsidRPr="0069236C">
        <w:rPr>
          <w:rFonts w:ascii="Arial" w:hAnsi="Arial" w:cs="Arial"/>
        </w:rPr>
        <w:br/>
      </w:r>
      <w:r w:rsidRPr="0069236C">
        <w:rPr>
          <w:rFonts w:ascii="Arial" w:hAnsi="Arial" w:cs="Arial"/>
          <w:u w:val="single"/>
        </w:rPr>
        <w:t>01. Einwohnerfragestunde</w:t>
      </w:r>
    </w:p>
    <w:p w:rsidR="00AD54E8" w:rsidRPr="0069236C" w:rsidRDefault="00AD54E8" w:rsidP="00AD54E8">
      <w:pPr>
        <w:rPr>
          <w:rFonts w:ascii="Arial" w:hAnsi="Arial" w:cs="Arial"/>
        </w:rPr>
      </w:pPr>
      <w:r w:rsidRPr="0069236C">
        <w:rPr>
          <w:rFonts w:ascii="Arial" w:hAnsi="Arial" w:cs="Arial"/>
        </w:rPr>
        <w:br/>
      </w:r>
      <w:r w:rsidR="003779BA">
        <w:rPr>
          <w:rFonts w:ascii="Arial" w:hAnsi="Arial" w:cs="Arial"/>
        </w:rPr>
        <w:t>keine Wortmeldungen</w:t>
      </w:r>
    </w:p>
    <w:p w:rsidR="00AD54E8" w:rsidRPr="0069236C" w:rsidRDefault="00AD54E8" w:rsidP="00AD54E8">
      <w:pPr>
        <w:rPr>
          <w:rFonts w:ascii="Arial" w:hAnsi="Arial" w:cs="Arial"/>
        </w:rPr>
      </w:pPr>
    </w:p>
    <w:p w:rsidR="005D27B6" w:rsidRPr="0069236C" w:rsidRDefault="00AD54E8" w:rsidP="00AD54E8">
      <w:pPr>
        <w:rPr>
          <w:rFonts w:ascii="Arial" w:hAnsi="Arial" w:cs="Arial"/>
          <w:u w:val="single"/>
        </w:rPr>
      </w:pPr>
      <w:r w:rsidRPr="0069236C">
        <w:rPr>
          <w:rFonts w:ascii="Arial" w:hAnsi="Arial" w:cs="Arial"/>
          <w:u w:val="single"/>
        </w:rPr>
        <w:t>02. Bericht des Bürgermeisters</w:t>
      </w:r>
    </w:p>
    <w:p w:rsidR="00AD54E8" w:rsidRPr="0069236C" w:rsidRDefault="00AD54E8" w:rsidP="00AD54E8">
      <w:pPr>
        <w:rPr>
          <w:rFonts w:ascii="Arial" w:hAnsi="Arial" w:cs="Arial"/>
          <w:u w:val="single"/>
        </w:rPr>
      </w:pPr>
    </w:p>
    <w:p w:rsidR="004C206E" w:rsidRDefault="00066C87" w:rsidP="00AD54E8">
      <w:pPr>
        <w:rPr>
          <w:rFonts w:ascii="Arial" w:hAnsi="Arial" w:cs="Arial"/>
        </w:rPr>
      </w:pPr>
      <w:r>
        <w:rPr>
          <w:rFonts w:ascii="Arial" w:hAnsi="Arial" w:cs="Arial"/>
        </w:rPr>
        <w:t>Haushalt 2018</w:t>
      </w:r>
    </w:p>
    <w:p w:rsidR="004C206E" w:rsidRDefault="00066C87" w:rsidP="00AD54E8">
      <w:pPr>
        <w:rPr>
          <w:rFonts w:ascii="Arial" w:hAnsi="Arial" w:cs="Arial"/>
        </w:rPr>
      </w:pPr>
      <w:r>
        <w:rPr>
          <w:rFonts w:ascii="Arial" w:hAnsi="Arial" w:cs="Arial"/>
        </w:rPr>
        <w:t xml:space="preserve">Die Haushaltsberatung starten mit der Übersendung der Haushaltsentwürfe für die Stadt und den Schulverband. </w:t>
      </w:r>
      <w:r w:rsidR="00F86422">
        <w:rPr>
          <w:rFonts w:ascii="Arial" w:hAnsi="Arial" w:cs="Arial"/>
        </w:rPr>
        <w:t>Die Fachausschusssitzungen sind terminiert.</w:t>
      </w:r>
    </w:p>
    <w:p w:rsidR="00066C87" w:rsidRDefault="00066C87" w:rsidP="00AD54E8">
      <w:pPr>
        <w:rPr>
          <w:rFonts w:ascii="Arial" w:hAnsi="Arial" w:cs="Arial"/>
        </w:rPr>
      </w:pPr>
    </w:p>
    <w:p w:rsidR="00066C87" w:rsidRDefault="00066C87" w:rsidP="00AD54E8">
      <w:pPr>
        <w:rPr>
          <w:rFonts w:ascii="Arial" w:hAnsi="Arial" w:cs="Arial"/>
        </w:rPr>
      </w:pPr>
      <w:r>
        <w:rPr>
          <w:rFonts w:ascii="Arial" w:hAnsi="Arial" w:cs="Arial"/>
        </w:rPr>
        <w:t>Sitzung des Sozialausschusses</w:t>
      </w:r>
    </w:p>
    <w:p w:rsidR="00066C87" w:rsidRDefault="00066C87" w:rsidP="00AD54E8">
      <w:pPr>
        <w:rPr>
          <w:rFonts w:ascii="Arial" w:hAnsi="Arial" w:cs="Arial"/>
        </w:rPr>
      </w:pPr>
      <w:r>
        <w:rPr>
          <w:rFonts w:ascii="Arial" w:hAnsi="Arial" w:cs="Arial"/>
        </w:rPr>
        <w:t>In der Sitzung wird auch über das Angebot an Freizeitflächen für Jugendliche ber</w:t>
      </w:r>
      <w:r>
        <w:rPr>
          <w:rFonts w:ascii="Arial" w:hAnsi="Arial" w:cs="Arial"/>
        </w:rPr>
        <w:t>a</w:t>
      </w:r>
      <w:r>
        <w:rPr>
          <w:rFonts w:ascii="Arial" w:hAnsi="Arial" w:cs="Arial"/>
        </w:rPr>
        <w:t>ten. In diesem Rahmen werden die Ergebnisse der Schulhofüberwachung durch e</w:t>
      </w:r>
      <w:r>
        <w:rPr>
          <w:rFonts w:ascii="Arial" w:hAnsi="Arial" w:cs="Arial"/>
        </w:rPr>
        <w:t>i</w:t>
      </w:r>
      <w:r>
        <w:rPr>
          <w:rFonts w:ascii="Arial" w:hAnsi="Arial" w:cs="Arial"/>
        </w:rPr>
        <w:t>nen Wachdienst vorgestellt.</w:t>
      </w:r>
      <w:r>
        <w:rPr>
          <w:rFonts w:ascii="Arial" w:hAnsi="Arial" w:cs="Arial"/>
        </w:rPr>
        <w:br/>
        <w:t>Ein weiter</w:t>
      </w:r>
      <w:r w:rsidR="000837D8">
        <w:rPr>
          <w:rFonts w:ascii="Arial" w:hAnsi="Arial" w:cs="Arial"/>
        </w:rPr>
        <w:t>er</w:t>
      </w:r>
      <w:r>
        <w:rPr>
          <w:rFonts w:ascii="Arial" w:hAnsi="Arial" w:cs="Arial"/>
        </w:rPr>
        <w:t xml:space="preserve"> Tagesordnungspunkt wird die Beratung über eine Änderung der Satzung des Jugendbeitrates sein.</w:t>
      </w:r>
      <w:r>
        <w:rPr>
          <w:rFonts w:ascii="Arial" w:hAnsi="Arial" w:cs="Arial"/>
        </w:rPr>
        <w:br/>
        <w:t>Bei der Änderung der Satzung des Seniorenbeitrates taucht die Frage auf, ob eine Entscheidung noch vor den Kommunalwahlen im nächsten Jahr erfolgen soll. Herr Kütbach bittet hierzu um Rückmeldungen aus den Fraktionen.</w:t>
      </w:r>
    </w:p>
    <w:p w:rsidR="00066C87" w:rsidRDefault="00066C87" w:rsidP="00AD54E8">
      <w:pPr>
        <w:rPr>
          <w:rFonts w:ascii="Arial" w:hAnsi="Arial" w:cs="Arial"/>
        </w:rPr>
      </w:pPr>
    </w:p>
    <w:p w:rsidR="00066C87" w:rsidRDefault="00066C87" w:rsidP="00AD54E8">
      <w:pPr>
        <w:rPr>
          <w:rFonts w:ascii="Arial" w:hAnsi="Arial" w:cs="Arial"/>
        </w:rPr>
      </w:pPr>
      <w:r>
        <w:rPr>
          <w:rFonts w:ascii="Arial" w:hAnsi="Arial" w:cs="Arial"/>
        </w:rPr>
        <w:t>Schiedsfrau/Schiedsmann</w:t>
      </w:r>
    </w:p>
    <w:p w:rsidR="00066C87" w:rsidRDefault="00066C87" w:rsidP="00AD54E8">
      <w:pPr>
        <w:rPr>
          <w:rFonts w:ascii="Arial" w:hAnsi="Arial" w:cs="Arial"/>
        </w:rPr>
      </w:pPr>
      <w:r>
        <w:rPr>
          <w:rFonts w:ascii="Arial" w:hAnsi="Arial" w:cs="Arial"/>
        </w:rPr>
        <w:t xml:space="preserve">Es haben sich mehrere Interessenten für die Übernahme des Amtes </w:t>
      </w:r>
      <w:r w:rsidR="000837D8">
        <w:rPr>
          <w:rFonts w:ascii="Arial" w:hAnsi="Arial" w:cs="Arial"/>
        </w:rPr>
        <w:t>der/</w:t>
      </w:r>
      <w:r>
        <w:rPr>
          <w:rFonts w:ascii="Arial" w:hAnsi="Arial" w:cs="Arial"/>
        </w:rPr>
        <w:t xml:space="preserve">des zweiten </w:t>
      </w:r>
      <w:r w:rsidR="000837D8">
        <w:rPr>
          <w:rFonts w:ascii="Arial" w:hAnsi="Arial" w:cs="Arial"/>
        </w:rPr>
        <w:t>Schiedsfrau/</w:t>
      </w:r>
      <w:r>
        <w:rPr>
          <w:rFonts w:ascii="Arial" w:hAnsi="Arial" w:cs="Arial"/>
        </w:rPr>
        <w:t>Schiedsmannes gemeldet. Mit 7 Bewerber/innen werden derzeit Vorg</w:t>
      </w:r>
      <w:r>
        <w:rPr>
          <w:rFonts w:ascii="Arial" w:hAnsi="Arial" w:cs="Arial"/>
        </w:rPr>
        <w:t>e</w:t>
      </w:r>
      <w:r>
        <w:rPr>
          <w:rFonts w:ascii="Arial" w:hAnsi="Arial" w:cs="Arial"/>
        </w:rPr>
        <w:t>spräche geführt. Die abschließende Entscheidung fällt der Hauptausschuss.</w:t>
      </w:r>
    </w:p>
    <w:p w:rsidR="00066C87" w:rsidRDefault="00066C87" w:rsidP="00AD54E8">
      <w:pPr>
        <w:rPr>
          <w:rFonts w:ascii="Arial" w:hAnsi="Arial" w:cs="Arial"/>
        </w:rPr>
      </w:pPr>
    </w:p>
    <w:p w:rsidR="00066C87" w:rsidRDefault="00066C87" w:rsidP="00AD54E8">
      <w:pPr>
        <w:rPr>
          <w:rFonts w:ascii="Arial" w:hAnsi="Arial" w:cs="Arial"/>
        </w:rPr>
      </w:pPr>
      <w:r>
        <w:rPr>
          <w:rFonts w:ascii="Arial" w:hAnsi="Arial" w:cs="Arial"/>
        </w:rPr>
        <w:t>Veranstaltungen</w:t>
      </w:r>
    </w:p>
    <w:p w:rsidR="00066C87" w:rsidRDefault="00066C87" w:rsidP="00AD54E8">
      <w:pPr>
        <w:rPr>
          <w:rFonts w:ascii="Arial" w:hAnsi="Arial" w:cs="Arial"/>
        </w:rPr>
      </w:pPr>
      <w:r>
        <w:rPr>
          <w:rFonts w:ascii="Arial" w:hAnsi="Arial" w:cs="Arial"/>
        </w:rPr>
        <w:t xml:space="preserve">Die Bundespolizei lädt am 05.12.2017 zu einem „Blaulichtgottesdienst“ in die Kirche ein. Das jährliche </w:t>
      </w:r>
      <w:r w:rsidR="00F86422">
        <w:rPr>
          <w:rFonts w:ascii="Arial" w:hAnsi="Arial" w:cs="Arial"/>
        </w:rPr>
        <w:t>Benefiz</w:t>
      </w:r>
      <w:r>
        <w:rPr>
          <w:rFonts w:ascii="Arial" w:hAnsi="Arial" w:cs="Arial"/>
        </w:rPr>
        <w:t>-Konzert findet am 19.12.2017 im Theater des Kurhauses statt.</w:t>
      </w:r>
      <w:r>
        <w:rPr>
          <w:rFonts w:ascii="Arial" w:hAnsi="Arial" w:cs="Arial"/>
        </w:rPr>
        <w:br/>
        <w:t>In der Zeit vom 10. bis 12.11.2017 fährt eine 9-köpfige Delegation zum polnischen Nationalfeiertag nach Drawsko Pomorskie.</w:t>
      </w:r>
    </w:p>
    <w:p w:rsidR="00066C87" w:rsidRDefault="00066C87" w:rsidP="00AD54E8">
      <w:pPr>
        <w:rPr>
          <w:rFonts w:ascii="Arial" w:hAnsi="Arial" w:cs="Arial"/>
        </w:rPr>
      </w:pPr>
      <w:r>
        <w:rPr>
          <w:rFonts w:ascii="Arial" w:hAnsi="Arial" w:cs="Arial"/>
        </w:rPr>
        <w:t>Die Weihnachtsfeier in Sommerstedt findet am 09.12.2017 statt. Anmeldungen sind noch bei Frau Wieland möglich.</w:t>
      </w:r>
    </w:p>
    <w:p w:rsidR="00066C87" w:rsidRDefault="00066C87" w:rsidP="00AD54E8">
      <w:pPr>
        <w:rPr>
          <w:rFonts w:ascii="Arial" w:hAnsi="Arial" w:cs="Arial"/>
        </w:rPr>
      </w:pPr>
    </w:p>
    <w:p w:rsidR="00066C87" w:rsidRDefault="00066C87" w:rsidP="00AD54E8">
      <w:pPr>
        <w:rPr>
          <w:rFonts w:ascii="Arial" w:hAnsi="Arial" w:cs="Arial"/>
        </w:rPr>
      </w:pPr>
      <w:r>
        <w:rPr>
          <w:rFonts w:ascii="Arial" w:hAnsi="Arial" w:cs="Arial"/>
        </w:rPr>
        <w:t>Holsteiner Auenland</w:t>
      </w:r>
    </w:p>
    <w:p w:rsidR="00066C87" w:rsidRDefault="00066C87" w:rsidP="00AD54E8">
      <w:pPr>
        <w:rPr>
          <w:rFonts w:ascii="Arial" w:hAnsi="Arial" w:cs="Arial"/>
        </w:rPr>
      </w:pPr>
      <w:r>
        <w:rPr>
          <w:rFonts w:ascii="Arial" w:hAnsi="Arial" w:cs="Arial"/>
        </w:rPr>
        <w:t>Herr Strübing ist als Vertreter des ADFC neues Mitglied im Projektbeirat des Holste</w:t>
      </w:r>
      <w:r>
        <w:rPr>
          <w:rFonts w:ascii="Arial" w:hAnsi="Arial" w:cs="Arial"/>
        </w:rPr>
        <w:t>i</w:t>
      </w:r>
      <w:r>
        <w:rPr>
          <w:rFonts w:ascii="Arial" w:hAnsi="Arial" w:cs="Arial"/>
        </w:rPr>
        <w:t>ner Auenlandes.</w:t>
      </w:r>
    </w:p>
    <w:p w:rsidR="00066C87" w:rsidRDefault="00066C87" w:rsidP="00AD54E8">
      <w:pPr>
        <w:rPr>
          <w:rFonts w:ascii="Arial" w:hAnsi="Arial" w:cs="Arial"/>
        </w:rPr>
      </w:pPr>
    </w:p>
    <w:p w:rsidR="00066C87" w:rsidRDefault="00066C87" w:rsidP="00AD54E8">
      <w:pPr>
        <w:rPr>
          <w:rFonts w:ascii="Arial" w:hAnsi="Arial" w:cs="Arial"/>
        </w:rPr>
      </w:pPr>
      <w:r>
        <w:rPr>
          <w:rFonts w:ascii="Arial" w:hAnsi="Arial" w:cs="Arial"/>
        </w:rPr>
        <w:t>Städtebauförderung</w:t>
      </w:r>
    </w:p>
    <w:p w:rsidR="00066C87" w:rsidRDefault="00066C87" w:rsidP="00AD54E8">
      <w:pPr>
        <w:rPr>
          <w:rFonts w:ascii="Arial" w:hAnsi="Arial" w:cs="Arial"/>
        </w:rPr>
      </w:pPr>
      <w:r>
        <w:rPr>
          <w:rFonts w:ascii="Arial" w:hAnsi="Arial" w:cs="Arial"/>
        </w:rPr>
        <w:t>Herr Kütbach erklärt, dass die offizielle Aufnahme von Bad Bramstedt in das Städt</w:t>
      </w:r>
      <w:r>
        <w:rPr>
          <w:rFonts w:ascii="Arial" w:hAnsi="Arial" w:cs="Arial"/>
        </w:rPr>
        <w:t>e</w:t>
      </w:r>
      <w:r>
        <w:rPr>
          <w:rFonts w:ascii="Arial" w:hAnsi="Arial" w:cs="Arial"/>
        </w:rPr>
        <w:t>bauförderprogramm „Kleine Städte und Gemeinden“ erfolgt ist.</w:t>
      </w:r>
      <w:r>
        <w:rPr>
          <w:rFonts w:ascii="Arial" w:hAnsi="Arial" w:cs="Arial"/>
        </w:rPr>
        <w:br/>
        <w:t>Erste Priorität ist hierbei der Neubau des Feuerwehrhauses. Hierzu erläutert Herr Kütbach den Verfahrensstand.</w:t>
      </w:r>
    </w:p>
    <w:p w:rsidR="00066C87" w:rsidRDefault="00066C87" w:rsidP="00AD54E8">
      <w:pPr>
        <w:rPr>
          <w:rFonts w:ascii="Arial" w:hAnsi="Arial" w:cs="Arial"/>
        </w:rPr>
      </w:pPr>
    </w:p>
    <w:p w:rsidR="00066C87" w:rsidRPr="00A700ED" w:rsidRDefault="00066C87" w:rsidP="00AD54E8">
      <w:pPr>
        <w:rPr>
          <w:rFonts w:ascii="Arial" w:hAnsi="Arial" w:cs="Arial"/>
          <w:u w:val="single"/>
        </w:rPr>
      </w:pPr>
      <w:r w:rsidRPr="00A700ED">
        <w:rPr>
          <w:rFonts w:ascii="Arial" w:hAnsi="Arial" w:cs="Arial"/>
          <w:u w:val="single"/>
        </w:rPr>
        <w:t>03. Bericht des Gemeindewehrführers</w:t>
      </w:r>
    </w:p>
    <w:p w:rsidR="00066C87" w:rsidRDefault="00066C87" w:rsidP="00AD54E8">
      <w:pPr>
        <w:rPr>
          <w:rFonts w:ascii="Arial" w:hAnsi="Arial" w:cs="Arial"/>
        </w:rPr>
      </w:pPr>
    </w:p>
    <w:p w:rsidR="00E90E04" w:rsidRPr="00F977EE" w:rsidRDefault="00E90E04" w:rsidP="00E90E04">
      <w:pPr>
        <w:rPr>
          <w:rFonts w:ascii="Arial" w:hAnsi="Arial" w:cs="Arial"/>
        </w:rPr>
      </w:pPr>
      <w:r w:rsidRPr="00F977EE">
        <w:rPr>
          <w:rFonts w:ascii="Arial" w:hAnsi="Arial" w:cs="Arial"/>
        </w:rPr>
        <w:t xml:space="preserve">Herr Harms berichtet über die personelle Aufstellung der Feuerwehr. Er führt weiter zu den Einsätzen der Feuerwehr sowie sonstigen Aufgaben aus. </w:t>
      </w:r>
      <w:r w:rsidRPr="00F977EE">
        <w:rPr>
          <w:rFonts w:ascii="Arial" w:hAnsi="Arial" w:cs="Arial"/>
        </w:rPr>
        <w:br/>
        <w:t xml:space="preserve">Der gesamte Vortrag kann bei Bedarf im Rathaus bei Frau </w:t>
      </w:r>
      <w:r>
        <w:rPr>
          <w:rFonts w:ascii="Arial" w:hAnsi="Arial" w:cs="Arial"/>
        </w:rPr>
        <w:t>Behnke</w:t>
      </w:r>
      <w:r w:rsidRPr="00F977EE">
        <w:rPr>
          <w:rFonts w:ascii="Arial" w:hAnsi="Arial" w:cs="Arial"/>
        </w:rPr>
        <w:t xml:space="preserve"> angefordert we</w:t>
      </w:r>
      <w:r w:rsidRPr="00F977EE">
        <w:rPr>
          <w:rFonts w:ascii="Arial" w:hAnsi="Arial" w:cs="Arial"/>
        </w:rPr>
        <w:t>r</w:t>
      </w:r>
      <w:r w:rsidRPr="00F977EE">
        <w:rPr>
          <w:rFonts w:ascii="Arial" w:hAnsi="Arial" w:cs="Arial"/>
        </w:rPr>
        <w:t>den.</w:t>
      </w:r>
    </w:p>
    <w:p w:rsidR="004C206E" w:rsidRDefault="004C206E" w:rsidP="00AD54E8">
      <w:pPr>
        <w:rPr>
          <w:rFonts w:ascii="Arial" w:hAnsi="Arial" w:cs="Arial"/>
        </w:rPr>
      </w:pPr>
    </w:p>
    <w:p w:rsidR="00C4546E" w:rsidRPr="001E568A" w:rsidRDefault="00C4546E" w:rsidP="00AD54E8">
      <w:pPr>
        <w:rPr>
          <w:rFonts w:ascii="Arial" w:hAnsi="Arial" w:cs="Arial"/>
          <w:szCs w:val="20"/>
          <w:u w:val="single"/>
        </w:rPr>
      </w:pPr>
      <w:r w:rsidRPr="001E568A">
        <w:rPr>
          <w:rFonts w:ascii="Arial" w:hAnsi="Arial" w:cs="Arial"/>
          <w:u w:val="single"/>
        </w:rPr>
        <w:t xml:space="preserve">04. </w:t>
      </w:r>
      <w:r w:rsidR="001E568A" w:rsidRPr="00E90E04">
        <w:rPr>
          <w:rFonts w:ascii="Arial" w:hAnsi="Arial" w:cs="Arial"/>
          <w:szCs w:val="20"/>
          <w:u w:val="single"/>
        </w:rPr>
        <w:t>Abschluss eines Erschließungsvertrages mit der Landesentwicklungsg</w:t>
      </w:r>
      <w:r w:rsidR="001E568A" w:rsidRPr="00E90E04">
        <w:rPr>
          <w:rFonts w:ascii="Arial" w:hAnsi="Arial" w:cs="Arial"/>
          <w:szCs w:val="20"/>
          <w:u w:val="single"/>
        </w:rPr>
        <w:t>e</w:t>
      </w:r>
      <w:r w:rsidR="001E568A" w:rsidRPr="00E90E04">
        <w:rPr>
          <w:rFonts w:ascii="Arial" w:hAnsi="Arial" w:cs="Arial"/>
          <w:szCs w:val="20"/>
          <w:u w:val="single"/>
        </w:rPr>
        <w:t>sellschaft Schleswig-Holstein über die Erschließung des Teilgebietes „nördlich der Wedde</w:t>
      </w:r>
      <w:r w:rsidR="001E568A" w:rsidRPr="00E90E04">
        <w:rPr>
          <w:rFonts w:ascii="Arial" w:hAnsi="Arial" w:cs="Arial"/>
          <w:szCs w:val="20"/>
          <w:u w:val="single"/>
        </w:rPr>
        <w:t>l</w:t>
      </w:r>
      <w:r w:rsidR="001E568A" w:rsidRPr="00E90E04">
        <w:rPr>
          <w:rFonts w:ascii="Arial" w:hAnsi="Arial" w:cs="Arial"/>
          <w:szCs w:val="20"/>
          <w:u w:val="single"/>
        </w:rPr>
        <w:t>brooker Straße K76, östlich der Straße Bissenmoo</w:t>
      </w:r>
      <w:r w:rsidR="001E568A" w:rsidRPr="00E90E04">
        <w:rPr>
          <w:rFonts w:ascii="Arial" w:hAnsi="Arial" w:cs="Arial"/>
          <w:szCs w:val="20"/>
          <w:u w:val="single"/>
        </w:rPr>
        <w:t>r</w:t>
      </w:r>
      <w:r w:rsidR="001E568A" w:rsidRPr="00E90E04">
        <w:rPr>
          <w:rFonts w:ascii="Arial" w:hAnsi="Arial" w:cs="Arial"/>
          <w:szCs w:val="20"/>
          <w:u w:val="single"/>
        </w:rPr>
        <w:t>weg“ aus dem Plangebiet der 2. vereinfachten Änderung des Bebauung</w:t>
      </w:r>
      <w:r w:rsidR="001E568A" w:rsidRPr="00E90E04">
        <w:rPr>
          <w:rFonts w:ascii="Arial" w:hAnsi="Arial" w:cs="Arial"/>
          <w:szCs w:val="20"/>
          <w:u w:val="single"/>
        </w:rPr>
        <w:t>s</w:t>
      </w:r>
      <w:r w:rsidR="001E568A" w:rsidRPr="00E90E04">
        <w:rPr>
          <w:rFonts w:ascii="Arial" w:hAnsi="Arial" w:cs="Arial"/>
          <w:szCs w:val="20"/>
          <w:u w:val="single"/>
        </w:rPr>
        <w:t>planes Nr. 43 (Alt-Bissenmoor)</w:t>
      </w:r>
    </w:p>
    <w:p w:rsidR="001E568A" w:rsidRDefault="001E568A" w:rsidP="00AD54E8">
      <w:pPr>
        <w:rPr>
          <w:rFonts w:ascii="Arial" w:hAnsi="Arial" w:cs="Arial"/>
        </w:rPr>
      </w:pPr>
    </w:p>
    <w:p w:rsidR="001E568A" w:rsidRPr="001E568A" w:rsidRDefault="001E568A" w:rsidP="00AD54E8">
      <w:pPr>
        <w:rPr>
          <w:rFonts w:ascii="Arial" w:hAnsi="Arial" w:cs="Arial"/>
          <w:i/>
        </w:rPr>
      </w:pPr>
      <w:r w:rsidRPr="001E568A">
        <w:rPr>
          <w:rFonts w:ascii="Arial" w:hAnsi="Arial" w:cs="Arial"/>
          <w:i/>
        </w:rPr>
        <w:t>Der Hauptausschuss nimmt die Inhalte des Erschließungsvertrages vom 05./27.09.2017 mit der LEG Entwicklung GmbH zur Übertragung der Erschließung</w:t>
      </w:r>
      <w:r w:rsidRPr="001E568A">
        <w:rPr>
          <w:rFonts w:ascii="Arial" w:hAnsi="Arial" w:cs="Arial"/>
          <w:i/>
        </w:rPr>
        <w:t>s</w:t>
      </w:r>
      <w:r w:rsidRPr="001E568A">
        <w:rPr>
          <w:rFonts w:ascii="Arial" w:hAnsi="Arial" w:cs="Arial"/>
          <w:i/>
        </w:rPr>
        <w:t>pflichten zu dem Teilgebiet „nördlich der Weddelbooker Straße K76, östlich der Str</w:t>
      </w:r>
      <w:r w:rsidRPr="001E568A">
        <w:rPr>
          <w:rFonts w:ascii="Arial" w:hAnsi="Arial" w:cs="Arial"/>
          <w:i/>
        </w:rPr>
        <w:t>a</w:t>
      </w:r>
      <w:r w:rsidRPr="001E568A">
        <w:rPr>
          <w:rFonts w:ascii="Arial" w:hAnsi="Arial" w:cs="Arial"/>
          <w:i/>
        </w:rPr>
        <w:t>ße Bissenmoorweg“, zustimmend zur Kenntnis.</w:t>
      </w:r>
    </w:p>
    <w:p w:rsidR="001E568A" w:rsidRDefault="001E568A" w:rsidP="00AD54E8">
      <w:pPr>
        <w:rPr>
          <w:rFonts w:ascii="Arial" w:hAnsi="Arial" w:cs="Arial"/>
        </w:rPr>
      </w:pPr>
    </w:p>
    <w:p w:rsidR="001E568A" w:rsidRPr="001E568A" w:rsidRDefault="001E568A">
      <w:pPr>
        <w:rPr>
          <w:rFonts w:ascii="Arial" w:hAnsi="Arial" w:cs="Arial"/>
          <w:b/>
        </w:rPr>
      </w:pPr>
      <w:r w:rsidRPr="001E568A">
        <w:rPr>
          <w:rFonts w:ascii="Arial" w:hAnsi="Arial" w:cs="Arial"/>
          <w:b/>
        </w:rPr>
        <w:t>Abstimmungsergebnis: einstimmig</w:t>
      </w:r>
    </w:p>
    <w:p w:rsidR="001E568A" w:rsidRDefault="001E568A" w:rsidP="00AD54E8">
      <w:pPr>
        <w:rPr>
          <w:rFonts w:ascii="Arial" w:hAnsi="Arial" w:cs="Arial"/>
        </w:rPr>
      </w:pPr>
    </w:p>
    <w:p w:rsidR="001E568A" w:rsidRPr="001E568A" w:rsidRDefault="001E568A" w:rsidP="00AD54E8">
      <w:pPr>
        <w:rPr>
          <w:rFonts w:ascii="Arial" w:hAnsi="Arial" w:cs="Arial"/>
          <w:u w:val="single"/>
        </w:rPr>
      </w:pPr>
      <w:r w:rsidRPr="001E568A">
        <w:rPr>
          <w:rFonts w:ascii="Arial" w:hAnsi="Arial" w:cs="Arial"/>
          <w:u w:val="single"/>
        </w:rPr>
        <w:t>05. Anfragen</w:t>
      </w:r>
    </w:p>
    <w:p w:rsidR="001E568A" w:rsidRDefault="001E568A" w:rsidP="00AD54E8">
      <w:pPr>
        <w:rPr>
          <w:rFonts w:ascii="Arial" w:hAnsi="Arial" w:cs="Arial"/>
        </w:rPr>
      </w:pPr>
    </w:p>
    <w:p w:rsidR="001E568A" w:rsidRDefault="001E568A" w:rsidP="00AD54E8">
      <w:pPr>
        <w:rPr>
          <w:rFonts w:ascii="Arial" w:hAnsi="Arial" w:cs="Arial"/>
        </w:rPr>
      </w:pPr>
      <w:r>
        <w:rPr>
          <w:rFonts w:ascii="Arial" w:hAnsi="Arial" w:cs="Arial"/>
        </w:rPr>
        <w:t>Keine Wortmeldung</w:t>
      </w:r>
    </w:p>
    <w:p w:rsidR="001E568A" w:rsidRDefault="001E568A" w:rsidP="00AD54E8">
      <w:pPr>
        <w:rPr>
          <w:rFonts w:ascii="Arial" w:hAnsi="Arial" w:cs="Arial"/>
        </w:rPr>
      </w:pPr>
    </w:p>
    <w:p w:rsidR="001E568A" w:rsidRPr="001E568A" w:rsidRDefault="001E568A" w:rsidP="00AD54E8">
      <w:pPr>
        <w:rPr>
          <w:rFonts w:ascii="Arial" w:hAnsi="Arial" w:cs="Arial"/>
          <w:u w:val="single"/>
        </w:rPr>
      </w:pPr>
      <w:r w:rsidRPr="001E568A">
        <w:rPr>
          <w:rFonts w:ascii="Arial" w:hAnsi="Arial" w:cs="Arial"/>
          <w:u w:val="single"/>
        </w:rPr>
        <w:t>06. Verschiedenes</w:t>
      </w:r>
    </w:p>
    <w:p w:rsidR="001E568A" w:rsidRDefault="001E568A" w:rsidP="00AD54E8">
      <w:pPr>
        <w:rPr>
          <w:rFonts w:ascii="Arial" w:hAnsi="Arial" w:cs="Arial"/>
        </w:rPr>
      </w:pPr>
    </w:p>
    <w:p w:rsidR="001E568A" w:rsidRDefault="001E568A" w:rsidP="00AD54E8">
      <w:pPr>
        <w:rPr>
          <w:rFonts w:ascii="Arial" w:hAnsi="Arial" w:cs="Arial"/>
        </w:rPr>
      </w:pPr>
      <w:r>
        <w:rPr>
          <w:rFonts w:ascii="Arial" w:hAnsi="Arial" w:cs="Arial"/>
        </w:rPr>
        <w:t>Herr Kütbach gibt bekannt, dass die Stadt zur Unterbringung von Fundtieren einen Vertrag mit dem Tierschutzverein Wasbek, gestrandete Pfötchen e.V., abgeschlo</w:t>
      </w:r>
      <w:r>
        <w:rPr>
          <w:rFonts w:ascii="Arial" w:hAnsi="Arial" w:cs="Arial"/>
        </w:rPr>
        <w:t>s</w:t>
      </w:r>
      <w:r>
        <w:rPr>
          <w:rFonts w:ascii="Arial" w:hAnsi="Arial" w:cs="Arial"/>
        </w:rPr>
        <w:t>sen hat.</w:t>
      </w:r>
    </w:p>
    <w:p w:rsidR="00AD54E8" w:rsidRDefault="00AD54E8" w:rsidP="00AD54E8">
      <w:pPr>
        <w:rPr>
          <w:rFonts w:ascii="Arial" w:hAnsi="Arial" w:cs="Arial"/>
          <w:u w:val="single"/>
        </w:rPr>
      </w:pPr>
    </w:p>
    <w:p w:rsidR="001E568A" w:rsidRPr="001E568A" w:rsidRDefault="001E568A" w:rsidP="00AD54E8">
      <w:pPr>
        <w:rPr>
          <w:rFonts w:ascii="Arial" w:hAnsi="Arial" w:cs="Arial"/>
        </w:rPr>
      </w:pPr>
      <w:r>
        <w:rPr>
          <w:rFonts w:ascii="Arial" w:hAnsi="Arial" w:cs="Arial"/>
        </w:rPr>
        <w:t xml:space="preserve">Herr Helmcke weist darauf hin, dass eine Teilnahme von </w:t>
      </w:r>
      <w:r w:rsidR="00F86422">
        <w:rPr>
          <w:rFonts w:ascii="Arial" w:hAnsi="Arial" w:cs="Arial"/>
        </w:rPr>
        <w:t>bürgerlichen</w:t>
      </w:r>
      <w:r>
        <w:rPr>
          <w:rFonts w:ascii="Arial" w:hAnsi="Arial" w:cs="Arial"/>
        </w:rPr>
        <w:t xml:space="preserve"> Ausschus</w:t>
      </w:r>
      <w:r>
        <w:rPr>
          <w:rFonts w:ascii="Arial" w:hAnsi="Arial" w:cs="Arial"/>
        </w:rPr>
        <w:t>s</w:t>
      </w:r>
      <w:r>
        <w:rPr>
          <w:rFonts w:ascii="Arial" w:hAnsi="Arial" w:cs="Arial"/>
        </w:rPr>
        <w:t>mitgliedern an Tagesordnungspunkten im nichtöffentlichen Teil des Hauptausschu</w:t>
      </w:r>
      <w:r>
        <w:rPr>
          <w:rFonts w:ascii="Arial" w:hAnsi="Arial" w:cs="Arial"/>
        </w:rPr>
        <w:t>s</w:t>
      </w:r>
      <w:r>
        <w:rPr>
          <w:rFonts w:ascii="Arial" w:hAnsi="Arial" w:cs="Arial"/>
        </w:rPr>
        <w:t>ses aus rechtlichen Gründen nicht möglich ist. Hierbei bezieht er sich auf den Wunsch der Teilnahme von Herrn Krane in der letzten Hauptausschusssitzung.</w:t>
      </w:r>
    </w:p>
    <w:p w:rsidR="001E568A" w:rsidRPr="0069236C" w:rsidRDefault="001E568A" w:rsidP="00AD54E8">
      <w:pPr>
        <w:rPr>
          <w:rFonts w:ascii="Arial" w:hAnsi="Arial" w:cs="Arial"/>
          <w:u w:val="single"/>
        </w:rPr>
      </w:pPr>
    </w:p>
    <w:p w:rsidR="00AD54E8" w:rsidRPr="0069236C" w:rsidRDefault="00AD54E8" w:rsidP="00AD54E8">
      <w:pPr>
        <w:rPr>
          <w:rFonts w:ascii="Arial" w:hAnsi="Arial" w:cs="Arial"/>
          <w:b/>
        </w:rPr>
      </w:pPr>
      <w:r w:rsidRPr="0069236C">
        <w:rPr>
          <w:rFonts w:ascii="Arial" w:hAnsi="Arial" w:cs="Arial"/>
          <w:b/>
        </w:rPr>
        <w:t>II nichtöffentlicher Teil</w:t>
      </w:r>
    </w:p>
    <w:p w:rsidR="00AD54E8" w:rsidRDefault="00AD54E8" w:rsidP="00AD54E8">
      <w:pPr>
        <w:rPr>
          <w:rFonts w:ascii="Arial" w:hAnsi="Arial" w:cs="Arial"/>
        </w:rPr>
      </w:pPr>
    </w:p>
    <w:p w:rsidR="00AD54E8" w:rsidRPr="0069236C" w:rsidRDefault="00D91F38" w:rsidP="00AD54E8">
      <w:pPr>
        <w:pStyle w:val="Textkrper2"/>
        <w:rPr>
          <w:rFonts w:ascii="Arial" w:hAnsi="Arial" w:cs="Arial"/>
          <w:u w:val="none"/>
        </w:rPr>
      </w:pPr>
      <w:r>
        <w:rPr>
          <w:rFonts w:ascii="Arial" w:hAnsi="Arial" w:cs="Arial"/>
          <w:u w:val="none"/>
        </w:rPr>
        <w:t>Nur für den internen Gebrauch.</w:t>
      </w:r>
      <w:bookmarkStart w:id="1" w:name="_GoBack"/>
      <w:bookmarkEnd w:id="1"/>
    </w:p>
    <w:p w:rsidR="00AD54E8" w:rsidRPr="0069236C" w:rsidRDefault="00AD54E8" w:rsidP="00AD54E8">
      <w:pPr>
        <w:pStyle w:val="Textkrper2"/>
        <w:rPr>
          <w:rFonts w:ascii="Arial" w:hAnsi="Arial" w:cs="Arial"/>
          <w:u w:val="none"/>
        </w:rPr>
      </w:pPr>
    </w:p>
    <w:p w:rsidR="00AD54E8" w:rsidRPr="0069236C" w:rsidRDefault="00AD54E8" w:rsidP="00AD54E8">
      <w:pPr>
        <w:pStyle w:val="Textkrper2"/>
        <w:rPr>
          <w:rFonts w:ascii="Arial" w:hAnsi="Arial" w:cs="Arial"/>
          <w:u w:val="none"/>
        </w:rPr>
      </w:pPr>
    </w:p>
    <w:p w:rsidR="00AD54E8" w:rsidRPr="0069236C" w:rsidRDefault="00AD54E8" w:rsidP="00AD54E8">
      <w:pPr>
        <w:pStyle w:val="Textkrper2"/>
        <w:jc w:val="center"/>
        <w:rPr>
          <w:rFonts w:ascii="Arial" w:hAnsi="Arial" w:cs="Arial"/>
          <w:u w:val="none"/>
        </w:rPr>
      </w:pPr>
      <w:r w:rsidRPr="0069236C">
        <w:rPr>
          <w:rFonts w:ascii="Arial" w:hAnsi="Arial" w:cs="Arial"/>
          <w:u w:val="none"/>
        </w:rPr>
        <w:t>Gesehen:</w:t>
      </w:r>
    </w:p>
    <w:p w:rsidR="00AD54E8" w:rsidRDefault="00AD54E8" w:rsidP="00AD54E8">
      <w:pPr>
        <w:pStyle w:val="Textkrper2"/>
        <w:rPr>
          <w:rFonts w:ascii="Arial" w:hAnsi="Arial" w:cs="Arial"/>
          <w:u w:val="none"/>
        </w:rPr>
      </w:pPr>
    </w:p>
    <w:p w:rsidR="00021AEC" w:rsidRDefault="00021AEC" w:rsidP="00AD54E8">
      <w:pPr>
        <w:pStyle w:val="Textkrper2"/>
        <w:rPr>
          <w:rFonts w:ascii="Arial" w:hAnsi="Arial" w:cs="Arial"/>
          <w:u w:val="none"/>
        </w:rPr>
      </w:pPr>
    </w:p>
    <w:p w:rsidR="00021AEC" w:rsidRDefault="00021AEC" w:rsidP="00AD54E8">
      <w:pPr>
        <w:pStyle w:val="Textkrper2"/>
        <w:rPr>
          <w:rFonts w:ascii="Arial" w:hAnsi="Arial" w:cs="Arial"/>
          <w:u w:val="none"/>
        </w:rPr>
      </w:pPr>
    </w:p>
    <w:p w:rsidR="00021AEC" w:rsidRDefault="00021AEC" w:rsidP="00AD54E8">
      <w:pPr>
        <w:pStyle w:val="Textkrper2"/>
        <w:rPr>
          <w:rFonts w:ascii="Arial" w:hAnsi="Arial" w:cs="Arial"/>
          <w:u w:val="none"/>
        </w:rPr>
      </w:pPr>
    </w:p>
    <w:p w:rsidR="00021AEC" w:rsidRDefault="00021AEC" w:rsidP="00AD54E8">
      <w:pPr>
        <w:pStyle w:val="Textkrper2"/>
        <w:rPr>
          <w:rFonts w:ascii="Arial" w:hAnsi="Arial" w:cs="Arial"/>
          <w:u w:val="none"/>
        </w:rPr>
      </w:pPr>
    </w:p>
    <w:p w:rsidR="00021AEC" w:rsidRPr="0069236C" w:rsidRDefault="00021AEC" w:rsidP="00AD54E8">
      <w:pPr>
        <w:pStyle w:val="Textkrper2"/>
        <w:rPr>
          <w:rFonts w:ascii="Arial" w:hAnsi="Arial" w:cs="Arial"/>
          <w:u w:val="none"/>
        </w:rPr>
      </w:pPr>
    </w:p>
    <w:p w:rsidR="00AD54E8" w:rsidRPr="0069236C" w:rsidRDefault="00AD54E8" w:rsidP="00AD54E8">
      <w:pPr>
        <w:pStyle w:val="Textkrper2"/>
        <w:rPr>
          <w:rFonts w:ascii="Arial" w:hAnsi="Arial" w:cs="Arial"/>
          <w:u w:val="none"/>
        </w:rPr>
      </w:pPr>
    </w:p>
    <w:p w:rsidR="00AD54E8" w:rsidRPr="0069236C" w:rsidRDefault="00AD54E8" w:rsidP="00AD54E8">
      <w:pPr>
        <w:pStyle w:val="Textkrper2"/>
        <w:tabs>
          <w:tab w:val="center" w:pos="1701"/>
          <w:tab w:val="center" w:pos="4253"/>
          <w:tab w:val="center" w:pos="6804"/>
        </w:tabs>
        <w:rPr>
          <w:rFonts w:ascii="Arial" w:hAnsi="Arial" w:cs="Arial"/>
          <w:u w:val="none"/>
        </w:rPr>
      </w:pPr>
      <w:r w:rsidRPr="0069236C">
        <w:rPr>
          <w:rFonts w:ascii="Arial" w:hAnsi="Arial" w:cs="Arial"/>
          <w:u w:val="none"/>
        </w:rPr>
        <w:tab/>
        <w:t>(Burkhard Müller)</w:t>
      </w:r>
      <w:r w:rsidRPr="0069236C">
        <w:rPr>
          <w:rFonts w:ascii="Arial" w:hAnsi="Arial" w:cs="Arial"/>
          <w:u w:val="none"/>
        </w:rPr>
        <w:tab/>
        <w:t>(Hans-Jürgen Kütbach)</w:t>
      </w:r>
      <w:r w:rsidRPr="0069236C">
        <w:rPr>
          <w:rFonts w:ascii="Arial" w:hAnsi="Arial" w:cs="Arial"/>
          <w:u w:val="none"/>
        </w:rPr>
        <w:tab/>
        <w:t xml:space="preserve">(Marion </w:t>
      </w:r>
      <w:r w:rsidR="001D5115">
        <w:rPr>
          <w:rFonts w:ascii="Arial" w:hAnsi="Arial" w:cs="Arial"/>
          <w:u w:val="none"/>
        </w:rPr>
        <w:t>Behnke</w:t>
      </w:r>
      <w:r w:rsidRPr="0069236C">
        <w:rPr>
          <w:rFonts w:ascii="Arial" w:hAnsi="Arial" w:cs="Arial"/>
          <w:u w:val="none"/>
        </w:rPr>
        <w:t>)</w:t>
      </w:r>
    </w:p>
    <w:p w:rsidR="00AD54E8" w:rsidRPr="0069236C" w:rsidRDefault="00AD54E8" w:rsidP="00AD54E8">
      <w:pPr>
        <w:pStyle w:val="Textkrper2"/>
        <w:tabs>
          <w:tab w:val="center" w:pos="1701"/>
          <w:tab w:val="center" w:pos="4253"/>
          <w:tab w:val="center" w:pos="6804"/>
        </w:tabs>
        <w:rPr>
          <w:rFonts w:ascii="Arial" w:hAnsi="Arial" w:cs="Arial"/>
          <w:u w:val="none"/>
        </w:rPr>
      </w:pPr>
      <w:r w:rsidRPr="0069236C">
        <w:rPr>
          <w:rFonts w:ascii="Arial" w:hAnsi="Arial" w:cs="Arial"/>
          <w:u w:val="none"/>
        </w:rPr>
        <w:tab/>
        <w:t>Vorsitzender</w:t>
      </w:r>
      <w:r w:rsidRPr="0069236C">
        <w:rPr>
          <w:rFonts w:ascii="Arial" w:hAnsi="Arial" w:cs="Arial"/>
          <w:u w:val="none"/>
        </w:rPr>
        <w:tab/>
        <w:t>Bürgermeister</w:t>
      </w:r>
      <w:r w:rsidRPr="0069236C">
        <w:rPr>
          <w:rFonts w:ascii="Arial" w:hAnsi="Arial" w:cs="Arial"/>
          <w:u w:val="none"/>
        </w:rPr>
        <w:tab/>
        <w:t>Protokollführerin</w:t>
      </w:r>
    </w:p>
    <w:p w:rsidR="00AD54E8" w:rsidRPr="0069236C" w:rsidRDefault="00AD54E8" w:rsidP="00AD54E8">
      <w:pPr>
        <w:rPr>
          <w:rFonts w:ascii="Arial" w:hAnsi="Arial" w:cs="Arial"/>
        </w:rPr>
      </w:pPr>
    </w:p>
    <w:sectPr w:rsidR="00AD54E8" w:rsidRPr="0069236C">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A49" w:rsidRDefault="00931A49" w:rsidP="000837D8">
      <w:r>
        <w:separator/>
      </w:r>
    </w:p>
  </w:endnote>
  <w:endnote w:type="continuationSeparator" w:id="0">
    <w:p w:rsidR="00931A49" w:rsidRDefault="00931A49" w:rsidP="0008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7D8" w:rsidRDefault="000837D8">
    <w:pPr>
      <w:pStyle w:val="Fuzeile"/>
      <w:jc w:val="center"/>
    </w:pPr>
    <w:r>
      <w:fldChar w:fldCharType="begin"/>
    </w:r>
    <w:r>
      <w:instrText>PAGE   \* MERGEFORMAT</w:instrText>
    </w:r>
    <w:r>
      <w:fldChar w:fldCharType="separate"/>
    </w:r>
    <w:r w:rsidR="00D91F38">
      <w:rPr>
        <w:noProof/>
      </w:rPr>
      <w:t>3</w:t>
    </w:r>
    <w:r>
      <w:fldChar w:fldCharType="end"/>
    </w:r>
  </w:p>
  <w:p w:rsidR="000837D8" w:rsidRDefault="000837D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A49" w:rsidRDefault="00931A49" w:rsidP="000837D8">
      <w:r>
        <w:separator/>
      </w:r>
    </w:p>
  </w:footnote>
  <w:footnote w:type="continuationSeparator" w:id="0">
    <w:p w:rsidR="00931A49" w:rsidRDefault="00931A49" w:rsidP="00083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4E8"/>
    <w:rsid w:val="00021AEC"/>
    <w:rsid w:val="00066C87"/>
    <w:rsid w:val="000837D8"/>
    <w:rsid w:val="001D5115"/>
    <w:rsid w:val="001E568A"/>
    <w:rsid w:val="00200D2A"/>
    <w:rsid w:val="0022577F"/>
    <w:rsid w:val="00341B3A"/>
    <w:rsid w:val="00361004"/>
    <w:rsid w:val="003779BA"/>
    <w:rsid w:val="00415E1A"/>
    <w:rsid w:val="004C206E"/>
    <w:rsid w:val="0052677E"/>
    <w:rsid w:val="00591456"/>
    <w:rsid w:val="005D27B6"/>
    <w:rsid w:val="005F6050"/>
    <w:rsid w:val="0069236C"/>
    <w:rsid w:val="006E6CC0"/>
    <w:rsid w:val="00702D77"/>
    <w:rsid w:val="007D1FD5"/>
    <w:rsid w:val="008D06AA"/>
    <w:rsid w:val="00931A49"/>
    <w:rsid w:val="00A700ED"/>
    <w:rsid w:val="00AD54E8"/>
    <w:rsid w:val="00B7278E"/>
    <w:rsid w:val="00C4546E"/>
    <w:rsid w:val="00C821BA"/>
    <w:rsid w:val="00CC4947"/>
    <w:rsid w:val="00D91F38"/>
    <w:rsid w:val="00E415BA"/>
    <w:rsid w:val="00E90E04"/>
    <w:rsid w:val="00F864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54E8"/>
    <w:rPr>
      <w:sz w:val="24"/>
      <w:szCs w:val="24"/>
    </w:rPr>
  </w:style>
  <w:style w:type="paragraph" w:styleId="berschrift1">
    <w:name w:val="heading 1"/>
    <w:basedOn w:val="Standard"/>
    <w:next w:val="Standard"/>
    <w:qFormat/>
    <w:rsid w:val="00AD54E8"/>
    <w:pPr>
      <w:keepNext/>
      <w:jc w:val="center"/>
      <w:outlineLvl w:val="0"/>
    </w:pPr>
    <w:rPr>
      <w:b/>
      <w:szCs w:val="20"/>
    </w:rPr>
  </w:style>
  <w:style w:type="paragraph" w:styleId="berschrift2">
    <w:name w:val="heading 2"/>
    <w:basedOn w:val="Standard"/>
    <w:next w:val="Standard"/>
    <w:link w:val="berschrift2Zchn"/>
    <w:semiHidden/>
    <w:unhideWhenUsed/>
    <w:qFormat/>
    <w:rsid w:val="00E90E04"/>
    <w:pPr>
      <w:keepNext/>
      <w:spacing w:before="240" w:after="60"/>
      <w:outlineLvl w:val="1"/>
    </w:pPr>
    <w:rPr>
      <w:rFonts w:ascii="Cambria" w:hAnsi="Cambria"/>
      <w:b/>
      <w:bCs/>
      <w:i/>
      <w:iCs/>
      <w:sz w:val="28"/>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2">
    <w:name w:val="Body Text 2"/>
    <w:basedOn w:val="Standard"/>
    <w:rsid w:val="00AD54E8"/>
    <w:rPr>
      <w:u w:val="single"/>
    </w:rPr>
  </w:style>
  <w:style w:type="character" w:customStyle="1" w:styleId="berschrift2Zchn">
    <w:name w:val="Überschrift 2 Zchn"/>
    <w:link w:val="berschrift2"/>
    <w:semiHidden/>
    <w:rsid w:val="00E90E04"/>
    <w:rPr>
      <w:rFonts w:ascii="Cambria" w:eastAsia="Times New Roman" w:hAnsi="Cambria" w:cs="Times New Roman"/>
      <w:b/>
      <w:bCs/>
      <w:i/>
      <w:iCs/>
      <w:sz w:val="28"/>
      <w:szCs w:val="28"/>
    </w:rPr>
  </w:style>
  <w:style w:type="paragraph" w:styleId="Sprechblasentext">
    <w:name w:val="Balloon Text"/>
    <w:basedOn w:val="Standard"/>
    <w:link w:val="SprechblasentextZchn"/>
    <w:rsid w:val="00F86422"/>
    <w:rPr>
      <w:rFonts w:ascii="Tahoma" w:hAnsi="Tahoma" w:cs="Tahoma"/>
      <w:sz w:val="16"/>
      <w:szCs w:val="16"/>
    </w:rPr>
  </w:style>
  <w:style w:type="character" w:customStyle="1" w:styleId="SprechblasentextZchn">
    <w:name w:val="Sprechblasentext Zchn"/>
    <w:link w:val="Sprechblasentext"/>
    <w:rsid w:val="00F86422"/>
    <w:rPr>
      <w:rFonts w:ascii="Tahoma" w:hAnsi="Tahoma" w:cs="Tahoma"/>
      <w:sz w:val="16"/>
      <w:szCs w:val="16"/>
    </w:rPr>
  </w:style>
  <w:style w:type="paragraph" w:styleId="Kopfzeile">
    <w:name w:val="header"/>
    <w:basedOn w:val="Standard"/>
    <w:link w:val="KopfzeileZchn"/>
    <w:rsid w:val="000837D8"/>
    <w:pPr>
      <w:tabs>
        <w:tab w:val="center" w:pos="4536"/>
        <w:tab w:val="right" w:pos="9072"/>
      </w:tabs>
    </w:pPr>
  </w:style>
  <w:style w:type="character" w:customStyle="1" w:styleId="KopfzeileZchn">
    <w:name w:val="Kopfzeile Zchn"/>
    <w:link w:val="Kopfzeile"/>
    <w:rsid w:val="000837D8"/>
    <w:rPr>
      <w:sz w:val="24"/>
      <w:szCs w:val="24"/>
    </w:rPr>
  </w:style>
  <w:style w:type="paragraph" w:styleId="Fuzeile">
    <w:name w:val="footer"/>
    <w:basedOn w:val="Standard"/>
    <w:link w:val="FuzeileZchn"/>
    <w:uiPriority w:val="99"/>
    <w:rsid w:val="000837D8"/>
    <w:pPr>
      <w:tabs>
        <w:tab w:val="center" w:pos="4536"/>
        <w:tab w:val="right" w:pos="9072"/>
      </w:tabs>
    </w:pPr>
  </w:style>
  <w:style w:type="character" w:customStyle="1" w:styleId="FuzeileZchn">
    <w:name w:val="Fußzeile Zchn"/>
    <w:link w:val="Fuzeile"/>
    <w:uiPriority w:val="99"/>
    <w:rsid w:val="000837D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54E8"/>
    <w:rPr>
      <w:sz w:val="24"/>
      <w:szCs w:val="24"/>
    </w:rPr>
  </w:style>
  <w:style w:type="paragraph" w:styleId="berschrift1">
    <w:name w:val="heading 1"/>
    <w:basedOn w:val="Standard"/>
    <w:next w:val="Standard"/>
    <w:qFormat/>
    <w:rsid w:val="00AD54E8"/>
    <w:pPr>
      <w:keepNext/>
      <w:jc w:val="center"/>
      <w:outlineLvl w:val="0"/>
    </w:pPr>
    <w:rPr>
      <w:b/>
      <w:szCs w:val="20"/>
    </w:rPr>
  </w:style>
  <w:style w:type="paragraph" w:styleId="berschrift2">
    <w:name w:val="heading 2"/>
    <w:basedOn w:val="Standard"/>
    <w:next w:val="Standard"/>
    <w:link w:val="berschrift2Zchn"/>
    <w:semiHidden/>
    <w:unhideWhenUsed/>
    <w:qFormat/>
    <w:rsid w:val="00E90E04"/>
    <w:pPr>
      <w:keepNext/>
      <w:spacing w:before="240" w:after="60"/>
      <w:outlineLvl w:val="1"/>
    </w:pPr>
    <w:rPr>
      <w:rFonts w:ascii="Cambria" w:hAnsi="Cambria"/>
      <w:b/>
      <w:bCs/>
      <w:i/>
      <w:iCs/>
      <w:sz w:val="28"/>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2">
    <w:name w:val="Body Text 2"/>
    <w:basedOn w:val="Standard"/>
    <w:rsid w:val="00AD54E8"/>
    <w:rPr>
      <w:u w:val="single"/>
    </w:rPr>
  </w:style>
  <w:style w:type="character" w:customStyle="1" w:styleId="berschrift2Zchn">
    <w:name w:val="Überschrift 2 Zchn"/>
    <w:link w:val="berschrift2"/>
    <w:semiHidden/>
    <w:rsid w:val="00E90E04"/>
    <w:rPr>
      <w:rFonts w:ascii="Cambria" w:eastAsia="Times New Roman" w:hAnsi="Cambria" w:cs="Times New Roman"/>
      <w:b/>
      <w:bCs/>
      <w:i/>
      <w:iCs/>
      <w:sz w:val="28"/>
      <w:szCs w:val="28"/>
    </w:rPr>
  </w:style>
  <w:style w:type="paragraph" w:styleId="Sprechblasentext">
    <w:name w:val="Balloon Text"/>
    <w:basedOn w:val="Standard"/>
    <w:link w:val="SprechblasentextZchn"/>
    <w:rsid w:val="00F86422"/>
    <w:rPr>
      <w:rFonts w:ascii="Tahoma" w:hAnsi="Tahoma" w:cs="Tahoma"/>
      <w:sz w:val="16"/>
      <w:szCs w:val="16"/>
    </w:rPr>
  </w:style>
  <w:style w:type="character" w:customStyle="1" w:styleId="SprechblasentextZchn">
    <w:name w:val="Sprechblasentext Zchn"/>
    <w:link w:val="Sprechblasentext"/>
    <w:rsid w:val="00F86422"/>
    <w:rPr>
      <w:rFonts w:ascii="Tahoma" w:hAnsi="Tahoma" w:cs="Tahoma"/>
      <w:sz w:val="16"/>
      <w:szCs w:val="16"/>
    </w:rPr>
  </w:style>
  <w:style w:type="paragraph" w:styleId="Kopfzeile">
    <w:name w:val="header"/>
    <w:basedOn w:val="Standard"/>
    <w:link w:val="KopfzeileZchn"/>
    <w:rsid w:val="000837D8"/>
    <w:pPr>
      <w:tabs>
        <w:tab w:val="center" w:pos="4536"/>
        <w:tab w:val="right" w:pos="9072"/>
      </w:tabs>
    </w:pPr>
  </w:style>
  <w:style w:type="character" w:customStyle="1" w:styleId="KopfzeileZchn">
    <w:name w:val="Kopfzeile Zchn"/>
    <w:link w:val="Kopfzeile"/>
    <w:rsid w:val="000837D8"/>
    <w:rPr>
      <w:sz w:val="24"/>
      <w:szCs w:val="24"/>
    </w:rPr>
  </w:style>
  <w:style w:type="paragraph" w:styleId="Fuzeile">
    <w:name w:val="footer"/>
    <w:basedOn w:val="Standard"/>
    <w:link w:val="FuzeileZchn"/>
    <w:uiPriority w:val="99"/>
    <w:rsid w:val="000837D8"/>
    <w:pPr>
      <w:tabs>
        <w:tab w:val="center" w:pos="4536"/>
        <w:tab w:val="right" w:pos="9072"/>
      </w:tabs>
    </w:pPr>
  </w:style>
  <w:style w:type="character" w:customStyle="1" w:styleId="FuzeileZchn">
    <w:name w:val="Fußzeile Zchn"/>
    <w:link w:val="Fuzeile"/>
    <w:uiPriority w:val="99"/>
    <w:rsid w:val="000837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642</Words>
  <Characters>4642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Niederschrift</vt:lpstr>
    </vt:vector>
  </TitlesOfParts>
  <Company>Stadt Bad Bramstedt</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Niederschrift</dc:title>
  <dc:creator>I_2</dc:creator>
  <cp:lastModifiedBy>Wieland</cp:lastModifiedBy>
  <cp:revision>3</cp:revision>
  <cp:lastPrinted>2017-11-09T15:29:00Z</cp:lastPrinted>
  <dcterms:created xsi:type="dcterms:W3CDTF">2017-11-10T07:36:00Z</dcterms:created>
  <dcterms:modified xsi:type="dcterms:W3CDTF">2017-11-10T07:37:00Z</dcterms:modified>
</cp:coreProperties>
</file>